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1246" w14:textId="2887EA90" w:rsidR="00674758" w:rsidRPr="00674758" w:rsidRDefault="00D448AF" w:rsidP="00674758">
      <w:pPr>
        <w:rPr>
          <w:sz w:val="32"/>
          <w:szCs w:val="32"/>
          <w:lang w:val="fr-CH"/>
        </w:rPr>
      </w:pPr>
      <w:r w:rsidRPr="00674758">
        <w:rPr>
          <w:sz w:val="32"/>
          <w:szCs w:val="32"/>
          <w:lang w:val="fr-CH"/>
        </w:rPr>
        <w:t>Mensuration officielle</w:t>
      </w:r>
      <w:r w:rsidR="00674758" w:rsidRPr="00674758">
        <w:rPr>
          <w:sz w:val="32"/>
          <w:szCs w:val="32"/>
          <w:lang w:val="fr-CH"/>
        </w:rPr>
        <w:t xml:space="preserve"> </w:t>
      </w:r>
    </w:p>
    <w:p w14:paraId="0649A062" w14:textId="2FA11C17" w:rsidR="001D12D7" w:rsidRPr="00DD4EAB" w:rsidRDefault="00DD4EAB" w:rsidP="00674758">
      <w:pPr>
        <w:rPr>
          <w:rFonts w:cs="Arial"/>
          <w:b/>
          <w:bCs/>
          <w:sz w:val="32"/>
          <w:szCs w:val="32"/>
          <w:lang w:val="fr-CH"/>
        </w:rPr>
      </w:pPr>
      <w:r w:rsidRPr="00DD4EAB">
        <w:rPr>
          <w:rFonts w:cs="Arial"/>
          <w:b/>
          <w:bCs/>
          <w:sz w:val="32"/>
          <w:szCs w:val="32"/>
          <w:lang w:val="fr-CH"/>
        </w:rPr>
        <w:t xml:space="preserve">Formulaire de déclaration </w:t>
      </w:r>
      <w:r w:rsidRPr="00DD4EAB">
        <w:rPr>
          <w:rFonts w:cs="Arial"/>
          <w:b/>
          <w:bCs/>
          <w:sz w:val="32"/>
          <w:szCs w:val="32"/>
          <w:lang w:val="fr-CH"/>
        </w:rPr>
        <w:t>a</w:t>
      </w:r>
      <w:r w:rsidR="001D12D7" w:rsidRPr="00DD4EAB">
        <w:rPr>
          <w:rFonts w:cs="Arial"/>
          <w:b/>
          <w:bCs/>
          <w:sz w:val="32"/>
          <w:szCs w:val="32"/>
          <w:lang w:val="fr-CH"/>
        </w:rPr>
        <w:t xml:space="preserve">pplicable à l’exécution d’une MPD de la couverture du sol et des objets divers </w:t>
      </w:r>
    </w:p>
    <w:p w14:paraId="519A840D" w14:textId="77777777" w:rsidR="001D12D7" w:rsidRPr="0052249B" w:rsidRDefault="001D12D7" w:rsidP="001D12D7">
      <w:pPr>
        <w:rPr>
          <w:rFonts w:cs="Arial"/>
          <w:lang w:val="fr-FR"/>
        </w:rPr>
      </w:pPr>
      <w:r w:rsidRPr="0052249B">
        <w:rPr>
          <w:rFonts w:cs="Arial"/>
          <w:lang w:val="fr-FR"/>
        </w:rPr>
        <w:t xml:space="preserve">Le canton confirme ce qui suit à l’ouverture d’une entreprise concernant la mise à jour périodique (MPD) de la couverture du sol et des objets </w:t>
      </w:r>
      <w:proofErr w:type="gramStart"/>
      <w:r w:rsidRPr="0052249B">
        <w:rPr>
          <w:rFonts w:cs="Arial"/>
          <w:lang w:val="fr-FR"/>
        </w:rPr>
        <w:t>divers:</w:t>
      </w:r>
      <w:proofErr w:type="gramEnd"/>
    </w:p>
    <w:tbl>
      <w:tblPr>
        <w:tblStyle w:val="Standardtabelleswisstopo"/>
        <w:tblW w:w="0" w:type="auto"/>
        <w:tblLook w:val="04A0" w:firstRow="1" w:lastRow="0" w:firstColumn="1" w:lastColumn="0" w:noHBand="0" w:noVBand="1"/>
      </w:tblPr>
      <w:tblGrid>
        <w:gridCol w:w="2247"/>
        <w:gridCol w:w="1547"/>
        <w:gridCol w:w="2540"/>
        <w:gridCol w:w="2719"/>
      </w:tblGrid>
      <w:tr w:rsidR="001D12D7" w:rsidRPr="0052249B" w14:paraId="3A73644E" w14:textId="77777777" w:rsidTr="00E64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bottom w:val="single" w:sz="2" w:space="0" w:color="auto"/>
              <w:right w:val="single" w:sz="8" w:space="0" w:color="auto"/>
            </w:tcBorders>
          </w:tcPr>
          <w:p w14:paraId="2FC8C642" w14:textId="77777777" w:rsidR="001D12D7" w:rsidRPr="0052249B" w:rsidRDefault="001D12D7" w:rsidP="00E64DB9">
            <w:pPr>
              <w:rPr>
                <w:rFonts w:cs="Arial"/>
                <w:b w:val="0"/>
                <w:bCs/>
                <w:sz w:val="18"/>
                <w:szCs w:val="18"/>
              </w:rPr>
            </w:pPr>
            <w:proofErr w:type="spellStart"/>
            <w:r w:rsidRPr="0052249B">
              <w:rPr>
                <w:rFonts w:cs="Arial"/>
                <w:bCs/>
                <w:sz w:val="18"/>
                <w:szCs w:val="18"/>
              </w:rPr>
              <w:t>Canton</w:t>
            </w:r>
            <w:proofErr w:type="spellEnd"/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446A9C28" w14:textId="77777777" w:rsidR="001D12D7" w:rsidRPr="0052249B" w:rsidRDefault="001D12D7" w:rsidP="00E64D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2" w:space="0" w:color="auto"/>
            </w:tcBorders>
          </w:tcPr>
          <w:p w14:paraId="48F57DA0" w14:textId="77777777" w:rsidR="001D12D7" w:rsidRPr="0052249B" w:rsidRDefault="001D12D7" w:rsidP="00E64D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  <w:lang w:val="fr-FR"/>
              </w:rPr>
            </w:pPr>
            <w:r w:rsidRPr="0052249B">
              <w:rPr>
                <w:rFonts w:cs="Arial"/>
                <w:b w:val="0"/>
                <w:sz w:val="18"/>
                <w:szCs w:val="18"/>
                <w:lang w:val="fr-FR"/>
              </w:rPr>
              <w:t>Superficie totale du canton</w:t>
            </w:r>
          </w:p>
        </w:tc>
        <w:tc>
          <w:tcPr>
            <w:tcW w:w="2739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0CE14DD4" w14:textId="77777777" w:rsidR="001D12D7" w:rsidRPr="0052249B" w:rsidRDefault="001D12D7" w:rsidP="00E64D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52249B">
              <w:rPr>
                <w:rFonts w:cs="Arial"/>
                <w:b w:val="0"/>
                <w:sz w:val="18"/>
                <w:szCs w:val="18"/>
              </w:rPr>
              <w:t>[ha]</w:t>
            </w:r>
          </w:p>
        </w:tc>
      </w:tr>
      <w:tr w:rsidR="001D12D7" w:rsidRPr="0052249B" w14:paraId="0B30F904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7DBD734" w14:textId="77777777" w:rsidR="001D12D7" w:rsidRPr="0052249B" w:rsidRDefault="001D12D7" w:rsidP="00E64DB9">
            <w:pPr>
              <w:rPr>
                <w:rFonts w:cs="Arial"/>
                <w:b w:val="0"/>
                <w:bCs/>
                <w:sz w:val="18"/>
                <w:szCs w:val="18"/>
                <w:lang w:val="fr-FR"/>
              </w:rPr>
            </w:pPr>
            <w:r w:rsidRPr="0052249B">
              <w:rPr>
                <w:rFonts w:cs="Arial"/>
                <w:bCs/>
                <w:sz w:val="18"/>
                <w:szCs w:val="18"/>
                <w:lang w:val="fr-FR"/>
              </w:rPr>
              <w:t>Nom de l’entreprise</w:t>
            </w:r>
            <w:r w:rsidRPr="0052249B" w:rsidDel="003618AB">
              <w:rPr>
                <w:rFonts w:cs="Arial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7DBE20C" w14:textId="77777777" w:rsidR="001D12D7" w:rsidRPr="0052249B" w:rsidRDefault="001D12D7" w:rsidP="00E64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97BBF73" w14:textId="77777777" w:rsidR="001D12D7" w:rsidRPr="0052249B" w:rsidRDefault="001D12D7" w:rsidP="00E64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  <w:lang w:val="fr-FR"/>
              </w:rPr>
            </w:pPr>
            <w:r w:rsidRPr="0052249B">
              <w:rPr>
                <w:rFonts w:cs="Arial"/>
                <w:bCs/>
                <w:sz w:val="18"/>
                <w:szCs w:val="18"/>
                <w:lang w:val="fr-FR"/>
              </w:rPr>
              <w:t xml:space="preserve">Début des travaux </w:t>
            </w:r>
          </w:p>
        </w:tc>
        <w:tc>
          <w:tcPr>
            <w:tcW w:w="273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7B6C777D" w14:textId="77777777" w:rsidR="001D12D7" w:rsidRPr="0052249B" w:rsidRDefault="001D12D7" w:rsidP="00E64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D12D7" w:rsidRPr="00DD4EAB" w14:paraId="1A779883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CDB2A4" w14:textId="77777777" w:rsidR="001D12D7" w:rsidRPr="0052249B" w:rsidRDefault="001D12D7" w:rsidP="00E64DB9">
            <w:pPr>
              <w:rPr>
                <w:rFonts w:cs="Arial"/>
                <w:b w:val="0"/>
                <w:bCs/>
                <w:sz w:val="18"/>
                <w:szCs w:val="18"/>
                <w:lang w:val="fr-FR"/>
              </w:rPr>
            </w:pPr>
            <w:r w:rsidRPr="0052249B">
              <w:rPr>
                <w:rFonts w:cs="Arial"/>
                <w:bCs/>
                <w:sz w:val="18"/>
                <w:szCs w:val="18"/>
                <w:lang w:val="fr-FR"/>
              </w:rPr>
              <w:t>Numéro de l’entreprise dans l’AMO</w:t>
            </w:r>
            <w:r w:rsidRPr="0052249B" w:rsidDel="003618AB">
              <w:rPr>
                <w:rFonts w:cs="Arial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1E4B3385" w14:textId="77777777" w:rsidR="001D12D7" w:rsidRPr="0052249B" w:rsidRDefault="001D12D7" w:rsidP="00E64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46042532" w14:textId="77777777" w:rsidR="001D12D7" w:rsidRPr="0052249B" w:rsidRDefault="001D12D7" w:rsidP="00E64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  <w:lang w:val="fr-FR"/>
              </w:rPr>
            </w:pPr>
            <w:r w:rsidRPr="0052249B">
              <w:rPr>
                <w:rFonts w:cs="Arial"/>
                <w:bCs/>
                <w:sz w:val="18"/>
                <w:szCs w:val="18"/>
                <w:lang w:val="fr-FR"/>
              </w:rPr>
              <w:t>Remise pour reconnaissance</w:t>
            </w:r>
          </w:p>
        </w:tc>
        <w:tc>
          <w:tcPr>
            <w:tcW w:w="273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2813CBA1" w14:textId="77777777" w:rsidR="001D12D7" w:rsidRPr="0052249B" w:rsidRDefault="001D12D7" w:rsidP="00E64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  <w:lang w:val="fr-FR"/>
              </w:rPr>
            </w:pPr>
            <w:r w:rsidRPr="0052249B">
              <w:rPr>
                <w:rFonts w:cs="Arial"/>
                <w:bCs/>
                <w:sz w:val="18"/>
                <w:szCs w:val="18"/>
                <w:lang w:val="fr-FR"/>
              </w:rPr>
              <w:t>(</w:t>
            </w:r>
            <w:proofErr w:type="gramStart"/>
            <w:r w:rsidRPr="0052249B">
              <w:rPr>
                <w:rFonts w:cs="Arial"/>
                <w:bCs/>
                <w:sz w:val="18"/>
                <w:szCs w:val="18"/>
                <w:lang w:val="fr-FR"/>
              </w:rPr>
              <w:t>max.</w:t>
            </w:r>
            <w:proofErr w:type="gramEnd"/>
            <w:r w:rsidRPr="0052249B">
              <w:rPr>
                <w:rFonts w:cs="Arial"/>
                <w:bCs/>
                <w:sz w:val="18"/>
                <w:szCs w:val="18"/>
                <w:lang w:val="fr-FR"/>
              </w:rPr>
              <w:t xml:space="preserve"> 24 mois après le début)</w:t>
            </w:r>
          </w:p>
        </w:tc>
      </w:tr>
    </w:tbl>
    <w:p w14:paraId="792295D4" w14:textId="77777777" w:rsidR="001D12D7" w:rsidRPr="0052249B" w:rsidRDefault="001D12D7" w:rsidP="001D12D7">
      <w:pPr>
        <w:rPr>
          <w:rFonts w:cs="Arial"/>
          <w:sz w:val="10"/>
          <w:szCs w:val="10"/>
          <w:lang w:val="fr-FR"/>
        </w:rPr>
      </w:pPr>
    </w:p>
    <w:tbl>
      <w:tblPr>
        <w:tblStyle w:val="Standardtabelleswisstopo"/>
        <w:tblW w:w="0" w:type="auto"/>
        <w:tblLook w:val="04A0" w:firstRow="1" w:lastRow="0" w:firstColumn="1" w:lastColumn="0" w:noHBand="0" w:noVBand="1"/>
      </w:tblPr>
      <w:tblGrid>
        <w:gridCol w:w="7598"/>
        <w:gridCol w:w="1455"/>
      </w:tblGrid>
      <w:tr w:rsidR="001D12D7" w:rsidRPr="0052249B" w14:paraId="44F5CC87" w14:textId="77777777" w:rsidTr="00264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vAlign w:val="center"/>
          </w:tcPr>
          <w:p w14:paraId="3EDAE7B8" w14:textId="77777777" w:rsidR="001D12D7" w:rsidRPr="0052249B" w:rsidRDefault="001D12D7" w:rsidP="00E64DB9">
            <w:pPr>
              <w:rPr>
                <w:rFonts w:cs="Arial"/>
                <w:b w:val="0"/>
                <w:bCs/>
                <w:lang w:val="fr-FR"/>
              </w:rPr>
            </w:pPr>
            <w:r w:rsidRPr="0052249B">
              <w:rPr>
                <w:rFonts w:cs="Arial"/>
                <w:lang w:val="fr-FR"/>
              </w:rPr>
              <w:t xml:space="preserve">Indication des surfaces pour la présente entreprise </w:t>
            </w:r>
            <w:r w:rsidRPr="0052249B">
              <w:rPr>
                <w:rFonts w:cs="Arial"/>
                <w:b w:val="0"/>
                <w:bCs/>
                <w:lang w:val="fr-FR"/>
              </w:rPr>
              <w:t xml:space="preserve">(pour autant que le canton entier ne soit pas </w:t>
            </w:r>
            <w:proofErr w:type="gramStart"/>
            <w:r w:rsidRPr="0052249B">
              <w:rPr>
                <w:rFonts w:cs="Arial"/>
                <w:b w:val="0"/>
                <w:bCs/>
                <w:lang w:val="fr-FR"/>
              </w:rPr>
              <w:t>concerné:</w:t>
            </w:r>
            <w:proofErr w:type="gramEnd"/>
            <w:r w:rsidRPr="0052249B">
              <w:rPr>
                <w:rFonts w:cs="Arial"/>
                <w:b w:val="0"/>
                <w:bCs/>
                <w:lang w:val="fr-FR"/>
              </w:rPr>
              <w:t xml:space="preserve"> joindre le plan du périmètre, tel qu’il figure dans le programme cantonal de réalisation)</w:t>
            </w:r>
          </w:p>
        </w:tc>
        <w:tc>
          <w:tcPr>
            <w:tcW w:w="1463" w:type="dxa"/>
            <w:vAlign w:val="center"/>
          </w:tcPr>
          <w:p w14:paraId="6EF84180" w14:textId="77777777" w:rsidR="001D12D7" w:rsidRPr="0052249B" w:rsidRDefault="001D12D7" w:rsidP="00E64DB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2249B">
              <w:rPr>
                <w:rFonts w:cs="Arial"/>
                <w:b w:val="0"/>
                <w:bCs/>
                <w:sz w:val="18"/>
                <w:szCs w:val="18"/>
              </w:rPr>
              <w:t>[ha]</w:t>
            </w:r>
          </w:p>
        </w:tc>
      </w:tr>
      <w:tr w:rsidR="001D12D7" w:rsidRPr="00DD4EAB" w14:paraId="0C4F1C22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24B428CB" w14:textId="77777777" w:rsidR="001D12D7" w:rsidRPr="0052249B" w:rsidRDefault="001D12D7" w:rsidP="00E64DB9">
            <w:pPr>
              <w:rPr>
                <w:rFonts w:cs="Arial"/>
                <w:b w:val="0"/>
                <w:bCs/>
                <w:lang w:val="fr-FR"/>
              </w:rPr>
            </w:pPr>
            <w:r w:rsidRPr="0052249B">
              <w:rPr>
                <w:rFonts w:cs="Arial"/>
                <w:b w:val="0"/>
                <w:bCs/>
                <w:lang w:val="fr-FR"/>
              </w:rPr>
              <w:t xml:space="preserve">La surface totale de la MPD de la couverture du sol et des objets divers se monte à </w:t>
            </w:r>
          </w:p>
        </w:tc>
        <w:tc>
          <w:tcPr>
            <w:tcW w:w="1463" w:type="dxa"/>
          </w:tcPr>
          <w:p w14:paraId="2E8DADBE" w14:textId="77777777" w:rsidR="001D12D7" w:rsidRPr="0052249B" w:rsidRDefault="001D12D7" w:rsidP="00E64D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val="fr-FR"/>
              </w:rPr>
            </w:pPr>
          </w:p>
        </w:tc>
      </w:tr>
      <w:tr w:rsidR="001D12D7" w:rsidRPr="00DD4EAB" w14:paraId="3C8AF456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51F6EA1D" w14:textId="77777777" w:rsidR="001D12D7" w:rsidRPr="0052249B" w:rsidRDefault="001D12D7" w:rsidP="00E64DB9">
            <w:pPr>
              <w:rPr>
                <w:rFonts w:cs="Arial"/>
                <w:b w:val="0"/>
                <w:bCs/>
                <w:lang w:val="fr-FR"/>
              </w:rPr>
            </w:pPr>
            <w:r w:rsidRPr="0052249B">
              <w:rPr>
                <w:rFonts w:cs="Arial"/>
                <w:b w:val="0"/>
                <w:bCs/>
                <w:lang w:val="fr-FR"/>
              </w:rPr>
              <w:t>Zones à soustraire, non disponibles au standard MO93</w:t>
            </w:r>
          </w:p>
        </w:tc>
        <w:tc>
          <w:tcPr>
            <w:tcW w:w="1463" w:type="dxa"/>
          </w:tcPr>
          <w:p w14:paraId="0880495C" w14:textId="77777777" w:rsidR="001D12D7" w:rsidRPr="0052249B" w:rsidRDefault="001D12D7" w:rsidP="00E64D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val="fr-FR"/>
              </w:rPr>
            </w:pPr>
          </w:p>
        </w:tc>
      </w:tr>
      <w:tr w:rsidR="001D12D7" w:rsidRPr="00DD4EAB" w14:paraId="21FD4065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39CC5DA3" w14:textId="10FFDC47" w:rsidR="001D12D7" w:rsidRPr="0052249B" w:rsidRDefault="001D12D7" w:rsidP="00E205C3">
            <w:pPr>
              <w:ind w:left="164" w:right="-108"/>
              <w:rPr>
                <w:rFonts w:cs="Arial"/>
                <w:bCs/>
                <w:lang w:val="fr-FR"/>
              </w:rPr>
            </w:pPr>
            <w:r w:rsidRPr="0052249B">
              <w:rPr>
                <w:rFonts w:cs="Arial"/>
                <w:lang w:val="fr-FR"/>
              </w:rPr>
              <w:t xml:space="preserve">Pour la première </w:t>
            </w:r>
            <w:proofErr w:type="gramStart"/>
            <w:r w:rsidRPr="0052249B">
              <w:rPr>
                <w:rFonts w:cs="Arial"/>
                <w:lang w:val="fr-FR"/>
              </w:rPr>
              <w:t>MPD</w:t>
            </w:r>
            <w:r w:rsidRPr="0052249B">
              <w:rPr>
                <w:rFonts w:cs="Arial"/>
                <w:b w:val="0"/>
                <w:bCs/>
                <w:lang w:val="fr-FR"/>
              </w:rPr>
              <w:t>:</w:t>
            </w:r>
            <w:proofErr w:type="gramEnd"/>
            <w:r w:rsidRPr="0052249B">
              <w:rPr>
                <w:rFonts w:cs="Arial"/>
                <w:b w:val="0"/>
                <w:bCs/>
                <w:lang w:val="fr-FR"/>
              </w:rPr>
              <w:t xml:space="preserve"> </w:t>
            </w:r>
            <w:r w:rsidR="00E205C3" w:rsidRPr="0052249B">
              <w:rPr>
                <w:rFonts w:cs="Arial"/>
                <w:b w:val="0"/>
                <w:bCs/>
                <w:lang w:val="fr-FR"/>
              </w:rPr>
              <w:br/>
            </w:r>
            <w:r w:rsidRPr="0052249B">
              <w:rPr>
                <w:rFonts w:cs="Arial"/>
                <w:b w:val="0"/>
                <w:bCs/>
                <w:lang w:val="fr-FR"/>
              </w:rPr>
              <w:t>zones à soustraire, au sein desquelles une actualisation de la couverture du sol et des objets divers est intervenue il y a moins de 4 ans.</w:t>
            </w:r>
          </w:p>
        </w:tc>
        <w:tc>
          <w:tcPr>
            <w:tcW w:w="1463" w:type="dxa"/>
          </w:tcPr>
          <w:p w14:paraId="7030FA3F" w14:textId="77777777" w:rsidR="001D12D7" w:rsidRPr="0052249B" w:rsidRDefault="001D12D7" w:rsidP="00E64D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val="fr-FR"/>
              </w:rPr>
            </w:pPr>
          </w:p>
        </w:tc>
      </w:tr>
      <w:tr w:rsidR="001D12D7" w:rsidRPr="00DD4EAB" w14:paraId="3409A5A4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0B9C1FC3" w14:textId="2347184C" w:rsidR="001D12D7" w:rsidRPr="0052249B" w:rsidRDefault="001D12D7" w:rsidP="00E205C3">
            <w:pPr>
              <w:ind w:left="164"/>
              <w:rPr>
                <w:rFonts w:cs="Arial"/>
                <w:bCs/>
                <w:lang w:val="fr-FR"/>
              </w:rPr>
            </w:pPr>
            <w:r w:rsidRPr="0052249B">
              <w:rPr>
                <w:rFonts w:cs="Arial"/>
                <w:lang w:val="fr-FR"/>
              </w:rPr>
              <w:t xml:space="preserve">Pour une MPD </w:t>
            </w:r>
            <w:proofErr w:type="gramStart"/>
            <w:r w:rsidRPr="0052249B">
              <w:rPr>
                <w:rFonts w:cs="Arial"/>
                <w:lang w:val="fr-FR"/>
              </w:rPr>
              <w:t>ultérieure</w:t>
            </w:r>
            <w:r w:rsidRPr="0052249B">
              <w:rPr>
                <w:rFonts w:cs="Arial"/>
                <w:b w:val="0"/>
                <w:bCs/>
                <w:lang w:val="fr-FR"/>
              </w:rPr>
              <w:t>:</w:t>
            </w:r>
            <w:proofErr w:type="gramEnd"/>
            <w:r w:rsidRPr="0052249B">
              <w:rPr>
                <w:rFonts w:cs="Arial"/>
                <w:b w:val="0"/>
                <w:bCs/>
                <w:lang w:val="fr-FR"/>
              </w:rPr>
              <w:t xml:space="preserve"> </w:t>
            </w:r>
            <w:r w:rsidR="00E205C3" w:rsidRPr="0052249B">
              <w:rPr>
                <w:rFonts w:cs="Arial"/>
                <w:b w:val="0"/>
                <w:bCs/>
                <w:lang w:val="fr-FR"/>
              </w:rPr>
              <w:br/>
            </w:r>
            <w:r w:rsidRPr="0052249B">
              <w:rPr>
                <w:rFonts w:cs="Arial"/>
                <w:b w:val="0"/>
                <w:bCs/>
                <w:lang w:val="fr-FR"/>
              </w:rPr>
              <w:t>zones à soustraire, au sein desquelles une première MPD ou une actualisation de la couverture du sol et des objets divers est intervenue il y a moins de 5 ans.</w:t>
            </w:r>
            <w:r w:rsidR="00E205C3" w:rsidRPr="0052249B">
              <w:rPr>
                <w:rFonts w:cs="Arial"/>
                <w:b w:val="0"/>
                <w:bCs/>
                <w:lang w:val="fr-FR"/>
              </w:rPr>
              <w:br/>
            </w:r>
            <w:r w:rsidRPr="0052249B">
              <w:rPr>
                <w:rFonts w:cs="Arial"/>
                <w:b w:val="0"/>
                <w:bCs/>
                <w:lang w:val="fr-FR"/>
              </w:rPr>
              <w:t>L’année de référence résulte de la moyenne entre l’année de la décision d’ouverture de l’entreprise et celle de sa reconnaissance (valeur arrondie).</w:t>
            </w:r>
          </w:p>
        </w:tc>
        <w:tc>
          <w:tcPr>
            <w:tcW w:w="1463" w:type="dxa"/>
          </w:tcPr>
          <w:p w14:paraId="7F7B30BC" w14:textId="77777777" w:rsidR="001D12D7" w:rsidRPr="0052249B" w:rsidRDefault="001D12D7" w:rsidP="00E64D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val="fr-FR"/>
              </w:rPr>
            </w:pPr>
          </w:p>
        </w:tc>
      </w:tr>
      <w:tr w:rsidR="001D12D7" w:rsidRPr="00DD4EAB" w14:paraId="5AC5ECBA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71245C77" w14:textId="77777777" w:rsidR="001D12D7" w:rsidRPr="0052249B" w:rsidRDefault="001D12D7" w:rsidP="00E64DB9">
            <w:pPr>
              <w:rPr>
                <w:rFonts w:cs="Arial"/>
                <w:b w:val="0"/>
                <w:bCs/>
                <w:lang w:val="fr-FR"/>
              </w:rPr>
            </w:pPr>
            <w:r w:rsidRPr="0052249B">
              <w:rPr>
                <w:rFonts w:cs="Arial"/>
                <w:b w:val="0"/>
                <w:bCs/>
                <w:lang w:val="fr-FR"/>
              </w:rPr>
              <w:t>Zones à soustraire, aucun travail de MPD n’est à y réaliser (à l’exemple des lacs)</w:t>
            </w:r>
          </w:p>
        </w:tc>
        <w:tc>
          <w:tcPr>
            <w:tcW w:w="1463" w:type="dxa"/>
          </w:tcPr>
          <w:p w14:paraId="1AFC43E8" w14:textId="77777777" w:rsidR="001D12D7" w:rsidRPr="0052249B" w:rsidRDefault="001D12D7" w:rsidP="00E64D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val="fr-FR"/>
              </w:rPr>
            </w:pPr>
          </w:p>
        </w:tc>
      </w:tr>
      <w:tr w:rsidR="001D12D7" w:rsidRPr="00DD4EAB" w14:paraId="4EB52692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7617866A" w14:textId="77777777" w:rsidR="001D12D7" w:rsidRPr="0052249B" w:rsidRDefault="001D12D7" w:rsidP="00E64DB9">
            <w:pPr>
              <w:rPr>
                <w:rFonts w:cs="Arial"/>
                <w:lang w:val="fr-FR"/>
              </w:rPr>
            </w:pPr>
            <w:r w:rsidRPr="0052249B">
              <w:rPr>
                <w:rFonts w:cs="Arial"/>
                <w:lang w:val="fr-FR"/>
              </w:rPr>
              <w:t xml:space="preserve">La surface donnant droit à une contribution fédérale pour la MPD se monte à </w:t>
            </w:r>
          </w:p>
        </w:tc>
        <w:tc>
          <w:tcPr>
            <w:tcW w:w="1463" w:type="dxa"/>
          </w:tcPr>
          <w:p w14:paraId="7F8C9175" w14:textId="77777777" w:rsidR="001D12D7" w:rsidRPr="0052249B" w:rsidRDefault="001D12D7" w:rsidP="00E64D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lang w:val="fr-FR"/>
              </w:rPr>
            </w:pPr>
          </w:p>
        </w:tc>
      </w:tr>
      <w:tr w:rsidR="001D12D7" w:rsidRPr="00DD4EAB" w14:paraId="05EAD112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16958CA1" w14:textId="77777777" w:rsidR="001D12D7" w:rsidRPr="0052249B" w:rsidRDefault="001D12D7" w:rsidP="00E64DB9">
            <w:pPr>
              <w:rPr>
                <w:rFonts w:cs="Arial"/>
                <w:b w:val="0"/>
                <w:bCs/>
                <w:lang w:val="fr-FR"/>
              </w:rPr>
            </w:pPr>
            <w:r w:rsidRPr="0052249B">
              <w:rPr>
                <w:rFonts w:cs="Arial"/>
                <w:b w:val="0"/>
                <w:bCs/>
                <w:lang w:val="fr-FR"/>
              </w:rPr>
              <w:t>Cette surface se répartit ainsi entre</w:t>
            </w:r>
          </w:p>
        </w:tc>
        <w:tc>
          <w:tcPr>
            <w:tcW w:w="1463" w:type="dxa"/>
          </w:tcPr>
          <w:p w14:paraId="0240AAF3" w14:textId="77777777" w:rsidR="001D12D7" w:rsidRPr="0052249B" w:rsidRDefault="001D12D7" w:rsidP="00E64D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val="fr-FR"/>
              </w:rPr>
            </w:pPr>
          </w:p>
        </w:tc>
      </w:tr>
      <w:tr w:rsidR="001D12D7" w:rsidRPr="00DD4EAB" w14:paraId="67AA16F3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1C635A23" w14:textId="77777777" w:rsidR="001D12D7" w:rsidRPr="0052249B" w:rsidRDefault="001D12D7" w:rsidP="001D12D7">
            <w:pPr>
              <w:pStyle w:val="Listenabsatz"/>
              <w:tabs>
                <w:tab w:val="left" w:pos="284"/>
                <w:tab w:val="left" w:pos="567"/>
                <w:tab w:val="left" w:pos="851"/>
              </w:tabs>
              <w:spacing w:before="40" w:after="40" w:line="259" w:lineRule="auto"/>
              <w:ind w:left="284" w:hanging="284"/>
              <w:contextualSpacing w:val="0"/>
              <w:rPr>
                <w:rFonts w:cs="Arial"/>
                <w:b w:val="0"/>
                <w:bCs/>
                <w:lang w:val="fr-FR"/>
              </w:rPr>
            </w:pPr>
            <w:proofErr w:type="gramStart"/>
            <w:r w:rsidRPr="0052249B">
              <w:rPr>
                <w:rFonts w:cs="Arial"/>
                <w:b w:val="0"/>
                <w:bCs/>
                <w:lang w:val="fr-FR"/>
              </w:rPr>
              <w:t>les</w:t>
            </w:r>
            <w:proofErr w:type="gramEnd"/>
            <w:r w:rsidRPr="0052249B">
              <w:rPr>
                <w:rFonts w:cs="Arial"/>
                <w:b w:val="0"/>
                <w:bCs/>
                <w:lang w:val="fr-FR"/>
              </w:rPr>
              <w:t xml:space="preserve"> zones construites et les zones à bâtir</w:t>
            </w:r>
            <w:r w:rsidRPr="0052249B">
              <w:rPr>
                <w:rStyle w:val="Funotenzeichen"/>
                <w:rFonts w:cs="Arial"/>
                <w:b w:val="0"/>
                <w:bCs/>
              </w:rPr>
              <w:footnoteReference w:id="1"/>
            </w:r>
          </w:p>
        </w:tc>
        <w:tc>
          <w:tcPr>
            <w:tcW w:w="1463" w:type="dxa"/>
          </w:tcPr>
          <w:p w14:paraId="2A85BCD6" w14:textId="77777777" w:rsidR="001D12D7" w:rsidRPr="0052249B" w:rsidRDefault="001D12D7" w:rsidP="00E64D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val="fr-FR"/>
              </w:rPr>
            </w:pPr>
          </w:p>
        </w:tc>
      </w:tr>
      <w:tr w:rsidR="001D12D7" w:rsidRPr="00DD4EAB" w14:paraId="476AB925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033F4920" w14:textId="77777777" w:rsidR="001D12D7" w:rsidRPr="0052249B" w:rsidRDefault="001D12D7" w:rsidP="001D12D7">
            <w:pPr>
              <w:pStyle w:val="Listenabsatz"/>
              <w:tabs>
                <w:tab w:val="left" w:pos="284"/>
                <w:tab w:val="left" w:pos="567"/>
                <w:tab w:val="left" w:pos="851"/>
              </w:tabs>
              <w:spacing w:before="40" w:after="40" w:line="259" w:lineRule="auto"/>
              <w:ind w:left="284" w:hanging="284"/>
              <w:contextualSpacing w:val="0"/>
              <w:rPr>
                <w:rFonts w:cs="Arial"/>
                <w:b w:val="0"/>
                <w:bCs/>
                <w:lang w:val="fr-FR"/>
              </w:rPr>
            </w:pPr>
            <w:proofErr w:type="gramStart"/>
            <w:r w:rsidRPr="0052249B">
              <w:rPr>
                <w:rFonts w:cs="Arial"/>
                <w:b w:val="0"/>
                <w:bCs/>
                <w:lang w:val="fr-FR"/>
              </w:rPr>
              <w:t>les</w:t>
            </w:r>
            <w:proofErr w:type="gramEnd"/>
            <w:r w:rsidRPr="0052249B">
              <w:rPr>
                <w:rFonts w:cs="Arial"/>
                <w:b w:val="0"/>
                <w:bCs/>
                <w:lang w:val="fr-FR"/>
              </w:rPr>
              <w:t xml:space="preserve"> zones au-dessus de la limite de la forêt</w:t>
            </w:r>
            <w:r w:rsidRPr="0052249B">
              <w:rPr>
                <w:rStyle w:val="Funotenzeichen"/>
                <w:rFonts w:cs="Arial"/>
                <w:b w:val="0"/>
                <w:bCs/>
              </w:rPr>
              <w:footnoteReference w:id="2"/>
            </w:r>
          </w:p>
        </w:tc>
        <w:tc>
          <w:tcPr>
            <w:tcW w:w="1463" w:type="dxa"/>
          </w:tcPr>
          <w:p w14:paraId="2DE50E84" w14:textId="77777777" w:rsidR="001D12D7" w:rsidRPr="0052249B" w:rsidRDefault="001D12D7" w:rsidP="00E64D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val="fr-FR"/>
              </w:rPr>
            </w:pPr>
          </w:p>
        </w:tc>
      </w:tr>
      <w:tr w:rsidR="001D12D7" w:rsidRPr="00DD4EAB" w14:paraId="14F90AA7" w14:textId="77777777" w:rsidTr="00E6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644D8D17" w14:textId="77777777" w:rsidR="001D12D7" w:rsidRPr="0052249B" w:rsidRDefault="001D12D7" w:rsidP="001D12D7">
            <w:pPr>
              <w:pStyle w:val="Listenabsatz"/>
              <w:tabs>
                <w:tab w:val="left" w:pos="284"/>
                <w:tab w:val="left" w:pos="567"/>
                <w:tab w:val="left" w:pos="851"/>
              </w:tabs>
              <w:spacing w:before="40" w:after="40" w:line="259" w:lineRule="auto"/>
              <w:ind w:left="284" w:hanging="284"/>
              <w:contextualSpacing w:val="0"/>
              <w:rPr>
                <w:rFonts w:cs="Arial"/>
                <w:b w:val="0"/>
                <w:bCs/>
                <w:lang w:val="fr-FR"/>
              </w:rPr>
            </w:pPr>
            <w:proofErr w:type="gramStart"/>
            <w:r w:rsidRPr="0052249B">
              <w:rPr>
                <w:rFonts w:cs="Arial"/>
                <w:b w:val="0"/>
                <w:bCs/>
                <w:lang w:val="fr-FR"/>
              </w:rPr>
              <w:t>les</w:t>
            </w:r>
            <w:proofErr w:type="gramEnd"/>
            <w:r w:rsidRPr="0052249B">
              <w:rPr>
                <w:rFonts w:cs="Arial"/>
                <w:b w:val="0"/>
                <w:bCs/>
                <w:lang w:val="fr-FR"/>
              </w:rPr>
              <w:t xml:space="preserve"> autres zones de la présente entreprise.</w:t>
            </w:r>
          </w:p>
        </w:tc>
        <w:tc>
          <w:tcPr>
            <w:tcW w:w="1463" w:type="dxa"/>
          </w:tcPr>
          <w:p w14:paraId="0E2AA498" w14:textId="77777777" w:rsidR="001D12D7" w:rsidRPr="0052249B" w:rsidRDefault="001D12D7" w:rsidP="00E64D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val="fr-FR"/>
              </w:rPr>
            </w:pPr>
          </w:p>
        </w:tc>
      </w:tr>
    </w:tbl>
    <w:p w14:paraId="311A5B52" w14:textId="77777777" w:rsidR="001D12D7" w:rsidRPr="0052249B" w:rsidRDefault="001D12D7" w:rsidP="00D030AE">
      <w:pPr>
        <w:rPr>
          <w:rFonts w:cs="Arial"/>
          <w:lang w:val="fr-CH"/>
        </w:rPr>
      </w:pPr>
      <w:r w:rsidRPr="0052249B">
        <w:rPr>
          <w:rFonts w:cs="Arial"/>
          <w:lang w:val="fr-CH"/>
        </w:rPr>
        <w:t xml:space="preserve">La présente entreprise est exécutée de telle façon que sa reconnaissance intervienne au plus tard 24 mois après l’ouverture des travaux la concernant. </w:t>
      </w:r>
    </w:p>
    <w:p w14:paraId="5B2E2A89" w14:textId="77777777" w:rsidR="001D12D7" w:rsidRPr="0052249B" w:rsidRDefault="001D12D7" w:rsidP="001D12D7">
      <w:pPr>
        <w:rPr>
          <w:rFonts w:cs="Arial"/>
          <w:lang w:val="fr-CH"/>
        </w:rPr>
      </w:pPr>
      <w:r w:rsidRPr="0052249B">
        <w:rPr>
          <w:rFonts w:cs="Arial"/>
          <w:lang w:val="fr-CH"/>
        </w:rPr>
        <w:t>Le canton confirme l’exactitude de toutes les indications figurant sur la présente déclaration. Il confirme notamment que toutes les indications de surface concernant la présente entreprise sont correctes.</w:t>
      </w:r>
    </w:p>
    <w:p w14:paraId="1522AA21" w14:textId="77777777" w:rsidR="001D12D7" w:rsidRPr="0052249B" w:rsidRDefault="001D12D7" w:rsidP="001D12D7">
      <w:pPr>
        <w:rPr>
          <w:rFonts w:cs="Arial"/>
          <w:lang w:val="fr-FR"/>
        </w:rPr>
      </w:pPr>
    </w:p>
    <w:p w14:paraId="6DE57E17" w14:textId="77777777" w:rsidR="001D12D7" w:rsidRPr="0052249B" w:rsidRDefault="001D12D7" w:rsidP="001D12D7">
      <w:pPr>
        <w:tabs>
          <w:tab w:val="left" w:pos="3261"/>
        </w:tabs>
        <w:rPr>
          <w:rFonts w:cs="Arial"/>
          <w:lang w:val="fr-FR"/>
        </w:rPr>
      </w:pPr>
      <w:proofErr w:type="gramStart"/>
      <w:r w:rsidRPr="0052249B">
        <w:rPr>
          <w:rFonts w:cs="Arial"/>
          <w:lang w:val="fr-FR"/>
        </w:rPr>
        <w:t>Date:</w:t>
      </w:r>
      <w:proofErr w:type="gramEnd"/>
      <w:r w:rsidRPr="0052249B">
        <w:rPr>
          <w:rFonts w:cs="Arial"/>
          <w:lang w:val="fr-FR"/>
        </w:rPr>
        <w:t xml:space="preserve"> XX</w:t>
      </w:r>
      <w:r w:rsidRPr="0052249B">
        <w:rPr>
          <w:rFonts w:cs="Arial"/>
          <w:lang w:val="fr-FR"/>
        </w:rPr>
        <w:tab/>
      </w:r>
      <w:proofErr w:type="spellStart"/>
      <w:r w:rsidRPr="0052249B">
        <w:rPr>
          <w:rFonts w:cs="Arial"/>
          <w:lang w:val="fr-FR"/>
        </w:rPr>
        <w:t>XX</w:t>
      </w:r>
      <w:proofErr w:type="spellEnd"/>
      <w:r w:rsidRPr="0052249B">
        <w:rPr>
          <w:rFonts w:cs="Arial"/>
          <w:lang w:val="fr-FR"/>
        </w:rPr>
        <w:t xml:space="preserve"> [service officiel compétent du canton]</w:t>
      </w:r>
    </w:p>
    <w:p w14:paraId="6B20B68A" w14:textId="66C7E063" w:rsidR="00BA1F38" w:rsidRPr="0052249B" w:rsidRDefault="001D12D7" w:rsidP="00842F57">
      <w:pPr>
        <w:tabs>
          <w:tab w:val="left" w:pos="3261"/>
        </w:tabs>
        <w:rPr>
          <w:rFonts w:cs="Arial"/>
          <w:lang w:val="fr-FR"/>
        </w:rPr>
      </w:pPr>
      <w:r w:rsidRPr="0052249B">
        <w:rPr>
          <w:rFonts w:cs="Arial"/>
          <w:lang w:val="fr-FR"/>
        </w:rPr>
        <w:tab/>
        <w:t xml:space="preserve">Signature de la géomètre cantonale / du géomètre cantonal </w:t>
      </w:r>
    </w:p>
    <w:sectPr w:rsidR="00BA1F38" w:rsidRPr="0052249B" w:rsidSect="00C86AF5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BF50" w14:textId="77777777" w:rsidR="001D12D7" w:rsidRDefault="001D12D7" w:rsidP="001D12D7">
      <w:pPr>
        <w:spacing w:before="0" w:after="0" w:line="240" w:lineRule="auto"/>
      </w:pPr>
      <w:r>
        <w:separator/>
      </w:r>
    </w:p>
  </w:endnote>
  <w:endnote w:type="continuationSeparator" w:id="0">
    <w:p w14:paraId="17D5F5F6" w14:textId="77777777" w:rsidR="001D12D7" w:rsidRDefault="001D12D7" w:rsidP="001D12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0DFD" w14:textId="77777777" w:rsidR="001D12D7" w:rsidRDefault="001D12D7" w:rsidP="001D12D7">
      <w:pPr>
        <w:spacing w:before="0" w:after="0" w:line="240" w:lineRule="auto"/>
      </w:pPr>
      <w:r>
        <w:separator/>
      </w:r>
    </w:p>
  </w:footnote>
  <w:footnote w:type="continuationSeparator" w:id="0">
    <w:p w14:paraId="2575E5AD" w14:textId="77777777" w:rsidR="001D12D7" w:rsidRDefault="001D12D7" w:rsidP="001D12D7">
      <w:pPr>
        <w:spacing w:before="0" w:after="0" w:line="240" w:lineRule="auto"/>
      </w:pPr>
      <w:r>
        <w:continuationSeparator/>
      </w:r>
    </w:p>
  </w:footnote>
  <w:footnote w:id="1">
    <w:p w14:paraId="182F8F4A" w14:textId="77777777" w:rsidR="001D12D7" w:rsidRPr="001B7622" w:rsidRDefault="001D12D7" w:rsidP="001D12D7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1B7622">
        <w:rPr>
          <w:lang w:val="fr-FR"/>
        </w:rPr>
        <w:t xml:space="preserve"> </w:t>
      </w:r>
      <w:r w:rsidRPr="00D34C0C">
        <w:rPr>
          <w:lang w:val="fr-FR"/>
        </w:rPr>
        <w:t xml:space="preserve">Il s’agit </w:t>
      </w:r>
      <w:r>
        <w:rPr>
          <w:lang w:val="fr-FR"/>
        </w:rPr>
        <w:t>de la</w:t>
      </w:r>
      <w:proofErr w:type="gramStart"/>
      <w:r>
        <w:rPr>
          <w:lang w:val="fr-FR"/>
        </w:rPr>
        <w:t xml:space="preserve"> «zone</w:t>
      </w:r>
      <w:proofErr w:type="gramEnd"/>
      <w:r>
        <w:rPr>
          <w:lang w:val="fr-FR"/>
        </w:rPr>
        <w:t xml:space="preserve"> </w:t>
      </w:r>
      <w:proofErr w:type="gramStart"/>
      <w:r>
        <w:rPr>
          <w:lang w:val="fr-FR"/>
        </w:rPr>
        <w:t>I»</w:t>
      </w:r>
      <w:proofErr w:type="gramEnd"/>
      <w:r>
        <w:rPr>
          <w:lang w:val="fr-FR"/>
        </w:rPr>
        <w:t xml:space="preserve"> pour les zones construit</w:t>
      </w:r>
      <w:r w:rsidRPr="00D34C0C">
        <w:rPr>
          <w:lang w:val="fr-FR"/>
        </w:rPr>
        <w:t xml:space="preserve">es et les zones </w:t>
      </w:r>
      <w:r>
        <w:rPr>
          <w:lang w:val="fr-FR"/>
        </w:rPr>
        <w:t>à bâtir</w:t>
      </w:r>
      <w:r w:rsidRPr="00D34C0C">
        <w:rPr>
          <w:lang w:val="fr-FR"/>
        </w:rPr>
        <w:t xml:space="preserve">, </w:t>
      </w:r>
      <w:r>
        <w:rPr>
          <w:lang w:val="fr-FR"/>
        </w:rPr>
        <w:t>cf. chiff</w:t>
      </w:r>
      <w:r w:rsidRPr="00D34C0C">
        <w:rPr>
          <w:lang w:val="fr-FR"/>
        </w:rPr>
        <w:t>r</w:t>
      </w:r>
      <w:r>
        <w:rPr>
          <w:lang w:val="fr-FR"/>
        </w:rPr>
        <w:t xml:space="preserve">e 1 lettre </w:t>
      </w:r>
      <w:r w:rsidRPr="00D34C0C">
        <w:rPr>
          <w:lang w:val="fr-FR"/>
        </w:rPr>
        <w:t>a</w:t>
      </w:r>
      <w:r>
        <w:rPr>
          <w:lang w:val="fr-FR"/>
        </w:rPr>
        <w:t>, annexe OMO</w:t>
      </w:r>
      <w:r w:rsidRPr="001B7622">
        <w:rPr>
          <w:lang w:val="fr-FR"/>
        </w:rPr>
        <w:t>.</w:t>
      </w:r>
    </w:p>
  </w:footnote>
  <w:footnote w:id="2">
    <w:p w14:paraId="495CB949" w14:textId="2DB5ED1F" w:rsidR="001D12D7" w:rsidRPr="001B7622" w:rsidRDefault="001D12D7" w:rsidP="001D12D7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1B7622">
        <w:rPr>
          <w:lang w:val="fr-FR"/>
        </w:rPr>
        <w:t xml:space="preserve"> </w:t>
      </w:r>
      <w:r w:rsidRPr="00D34C0C">
        <w:rPr>
          <w:szCs w:val="18"/>
          <w:lang w:val="fr-FR"/>
        </w:rPr>
        <w:t>Dans le cas des zones au-dessus de la limite de la forêt, il s’agit des zones qui ne comportent plus aucune forêt au sens de l’article 2 alinéa 1 de la loi sur les forêts</w:t>
      </w:r>
      <w:r>
        <w:rPr>
          <w:szCs w:val="18"/>
          <w:lang w:val="fr-FR"/>
        </w:rPr>
        <w:t xml:space="preserve"> (</w:t>
      </w:r>
      <w:proofErr w:type="spellStart"/>
      <w:r>
        <w:rPr>
          <w:szCs w:val="18"/>
          <w:lang w:val="fr-FR"/>
        </w:rPr>
        <w:t>LFo</w:t>
      </w:r>
      <w:proofErr w:type="spellEnd"/>
      <w:r>
        <w:rPr>
          <w:szCs w:val="18"/>
          <w:lang w:val="fr-FR"/>
        </w:rPr>
        <w:t>)</w:t>
      </w:r>
      <w:r w:rsidRPr="001B7622">
        <w:rPr>
          <w:lang w:val="fr-F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D7"/>
    <w:rsid w:val="00004CFB"/>
    <w:rsid w:val="00025A79"/>
    <w:rsid w:val="00030EC5"/>
    <w:rsid w:val="00036139"/>
    <w:rsid w:val="00051B60"/>
    <w:rsid w:val="00051D26"/>
    <w:rsid w:val="000571CC"/>
    <w:rsid w:val="00084645"/>
    <w:rsid w:val="000853F2"/>
    <w:rsid w:val="000917F0"/>
    <w:rsid w:val="00094C65"/>
    <w:rsid w:val="000A7360"/>
    <w:rsid w:val="000A7E72"/>
    <w:rsid w:val="000B2150"/>
    <w:rsid w:val="000B34E2"/>
    <w:rsid w:val="000B44A2"/>
    <w:rsid w:val="000B466D"/>
    <w:rsid w:val="000B64C6"/>
    <w:rsid w:val="000B7CED"/>
    <w:rsid w:val="000C0AE2"/>
    <w:rsid w:val="000C1EF2"/>
    <w:rsid w:val="000C607A"/>
    <w:rsid w:val="000E2228"/>
    <w:rsid w:val="000E5ACB"/>
    <w:rsid w:val="000F2C84"/>
    <w:rsid w:val="000F47B7"/>
    <w:rsid w:val="0010339D"/>
    <w:rsid w:val="00104D65"/>
    <w:rsid w:val="00104DF9"/>
    <w:rsid w:val="00111A52"/>
    <w:rsid w:val="001127E8"/>
    <w:rsid w:val="0012274B"/>
    <w:rsid w:val="0012552B"/>
    <w:rsid w:val="0013041A"/>
    <w:rsid w:val="00131DD5"/>
    <w:rsid w:val="001370BB"/>
    <w:rsid w:val="00145088"/>
    <w:rsid w:val="001450AC"/>
    <w:rsid w:val="00154006"/>
    <w:rsid w:val="0015700B"/>
    <w:rsid w:val="00174309"/>
    <w:rsid w:val="00174947"/>
    <w:rsid w:val="0019273D"/>
    <w:rsid w:val="001A47E2"/>
    <w:rsid w:val="001A76CA"/>
    <w:rsid w:val="001B068C"/>
    <w:rsid w:val="001B6282"/>
    <w:rsid w:val="001B7E07"/>
    <w:rsid w:val="001C1BC7"/>
    <w:rsid w:val="001C2388"/>
    <w:rsid w:val="001C333B"/>
    <w:rsid w:val="001D0210"/>
    <w:rsid w:val="001D12D7"/>
    <w:rsid w:val="001D245C"/>
    <w:rsid w:val="001D7D58"/>
    <w:rsid w:val="001E0DEF"/>
    <w:rsid w:val="001E4271"/>
    <w:rsid w:val="001E4C7D"/>
    <w:rsid w:val="002003C8"/>
    <w:rsid w:val="00202A5F"/>
    <w:rsid w:val="0020773F"/>
    <w:rsid w:val="00207BBD"/>
    <w:rsid w:val="002173A7"/>
    <w:rsid w:val="00225C92"/>
    <w:rsid w:val="00227E3E"/>
    <w:rsid w:val="00236E60"/>
    <w:rsid w:val="0024225F"/>
    <w:rsid w:val="002471B7"/>
    <w:rsid w:val="00247BBA"/>
    <w:rsid w:val="00250898"/>
    <w:rsid w:val="00250B7D"/>
    <w:rsid w:val="0026484F"/>
    <w:rsid w:val="00264E67"/>
    <w:rsid w:val="00280FC3"/>
    <w:rsid w:val="002A07E2"/>
    <w:rsid w:val="002A34D1"/>
    <w:rsid w:val="002B1BF1"/>
    <w:rsid w:val="002B20BE"/>
    <w:rsid w:val="002B41EC"/>
    <w:rsid w:val="002C2056"/>
    <w:rsid w:val="002C5128"/>
    <w:rsid w:val="002C6E73"/>
    <w:rsid w:val="002D5F83"/>
    <w:rsid w:val="002D6A7C"/>
    <w:rsid w:val="002D6B43"/>
    <w:rsid w:val="002F11EA"/>
    <w:rsid w:val="002F396A"/>
    <w:rsid w:val="002F6C6F"/>
    <w:rsid w:val="002F74F4"/>
    <w:rsid w:val="002F7520"/>
    <w:rsid w:val="0030116A"/>
    <w:rsid w:val="0030370C"/>
    <w:rsid w:val="00321217"/>
    <w:rsid w:val="00327A1E"/>
    <w:rsid w:val="003337E0"/>
    <w:rsid w:val="0035347C"/>
    <w:rsid w:val="003622CB"/>
    <w:rsid w:val="00363C5F"/>
    <w:rsid w:val="0036426D"/>
    <w:rsid w:val="003712A0"/>
    <w:rsid w:val="003739FE"/>
    <w:rsid w:val="00380366"/>
    <w:rsid w:val="003805E3"/>
    <w:rsid w:val="00381C89"/>
    <w:rsid w:val="003855F2"/>
    <w:rsid w:val="00397375"/>
    <w:rsid w:val="00397881"/>
    <w:rsid w:val="003A471E"/>
    <w:rsid w:val="003A7AFC"/>
    <w:rsid w:val="003B1845"/>
    <w:rsid w:val="003B1BF4"/>
    <w:rsid w:val="003C7830"/>
    <w:rsid w:val="003D18AB"/>
    <w:rsid w:val="003E096D"/>
    <w:rsid w:val="003E55FE"/>
    <w:rsid w:val="003E5B2C"/>
    <w:rsid w:val="00413983"/>
    <w:rsid w:val="00414A7E"/>
    <w:rsid w:val="00421841"/>
    <w:rsid w:val="00426D67"/>
    <w:rsid w:val="00427C4E"/>
    <w:rsid w:val="004310F5"/>
    <w:rsid w:val="004320D2"/>
    <w:rsid w:val="004322C1"/>
    <w:rsid w:val="0043362B"/>
    <w:rsid w:val="004365CF"/>
    <w:rsid w:val="0044294B"/>
    <w:rsid w:val="004503BD"/>
    <w:rsid w:val="00451FBC"/>
    <w:rsid w:val="00456089"/>
    <w:rsid w:val="00460FB1"/>
    <w:rsid w:val="00466063"/>
    <w:rsid w:val="00476711"/>
    <w:rsid w:val="00476793"/>
    <w:rsid w:val="00477A9D"/>
    <w:rsid w:val="00480AAD"/>
    <w:rsid w:val="00485478"/>
    <w:rsid w:val="004973F7"/>
    <w:rsid w:val="004A35D7"/>
    <w:rsid w:val="004B1086"/>
    <w:rsid w:val="004E405C"/>
    <w:rsid w:val="004E5BD6"/>
    <w:rsid w:val="004F1E4D"/>
    <w:rsid w:val="004F279E"/>
    <w:rsid w:val="005027DA"/>
    <w:rsid w:val="0051237A"/>
    <w:rsid w:val="0052249B"/>
    <w:rsid w:val="00522B2B"/>
    <w:rsid w:val="005247F0"/>
    <w:rsid w:val="00530E70"/>
    <w:rsid w:val="00535411"/>
    <w:rsid w:val="00540C6C"/>
    <w:rsid w:val="00546185"/>
    <w:rsid w:val="005471D4"/>
    <w:rsid w:val="00550E2E"/>
    <w:rsid w:val="005605AA"/>
    <w:rsid w:val="00560DE7"/>
    <w:rsid w:val="005629AF"/>
    <w:rsid w:val="00563147"/>
    <w:rsid w:val="00570A22"/>
    <w:rsid w:val="00571F2E"/>
    <w:rsid w:val="005750C8"/>
    <w:rsid w:val="00580580"/>
    <w:rsid w:val="00580AE5"/>
    <w:rsid w:val="005820BB"/>
    <w:rsid w:val="0058326C"/>
    <w:rsid w:val="00584A2B"/>
    <w:rsid w:val="0059628D"/>
    <w:rsid w:val="00596B82"/>
    <w:rsid w:val="005B353F"/>
    <w:rsid w:val="005C0E15"/>
    <w:rsid w:val="005D079D"/>
    <w:rsid w:val="005D7F0D"/>
    <w:rsid w:val="005E072A"/>
    <w:rsid w:val="005E4255"/>
    <w:rsid w:val="005E65E0"/>
    <w:rsid w:val="005F1566"/>
    <w:rsid w:val="005F1903"/>
    <w:rsid w:val="005F38A0"/>
    <w:rsid w:val="005F5F02"/>
    <w:rsid w:val="005F66A5"/>
    <w:rsid w:val="006030BB"/>
    <w:rsid w:val="00603E6E"/>
    <w:rsid w:val="00605ECC"/>
    <w:rsid w:val="006136F6"/>
    <w:rsid w:val="00614BB9"/>
    <w:rsid w:val="00624D00"/>
    <w:rsid w:val="00633342"/>
    <w:rsid w:val="00641947"/>
    <w:rsid w:val="00647CF9"/>
    <w:rsid w:val="006503AE"/>
    <w:rsid w:val="00651656"/>
    <w:rsid w:val="0065309C"/>
    <w:rsid w:val="00656CFB"/>
    <w:rsid w:val="00660442"/>
    <w:rsid w:val="00670A76"/>
    <w:rsid w:val="00674758"/>
    <w:rsid w:val="006844C9"/>
    <w:rsid w:val="0069280A"/>
    <w:rsid w:val="00692AEE"/>
    <w:rsid w:val="00692CE2"/>
    <w:rsid w:val="00692D9F"/>
    <w:rsid w:val="006A2772"/>
    <w:rsid w:val="006B19F0"/>
    <w:rsid w:val="006B4B81"/>
    <w:rsid w:val="006C2E42"/>
    <w:rsid w:val="006C62D0"/>
    <w:rsid w:val="006D2320"/>
    <w:rsid w:val="006D3DCB"/>
    <w:rsid w:val="006D67FB"/>
    <w:rsid w:val="006D6833"/>
    <w:rsid w:val="006E6A95"/>
    <w:rsid w:val="006F0A2B"/>
    <w:rsid w:val="006F4E22"/>
    <w:rsid w:val="006F6665"/>
    <w:rsid w:val="00703B1D"/>
    <w:rsid w:val="00711D07"/>
    <w:rsid w:val="00711FAC"/>
    <w:rsid w:val="007134A7"/>
    <w:rsid w:val="00717B17"/>
    <w:rsid w:val="00722DB1"/>
    <w:rsid w:val="00724A80"/>
    <w:rsid w:val="007304F1"/>
    <w:rsid w:val="00730AB3"/>
    <w:rsid w:val="00732033"/>
    <w:rsid w:val="00742CA4"/>
    <w:rsid w:val="00742FA7"/>
    <w:rsid w:val="00747047"/>
    <w:rsid w:val="007517F1"/>
    <w:rsid w:val="0076165A"/>
    <w:rsid w:val="00772A8B"/>
    <w:rsid w:val="007830B3"/>
    <w:rsid w:val="007834C7"/>
    <w:rsid w:val="00783CF1"/>
    <w:rsid w:val="0079474B"/>
    <w:rsid w:val="007958D0"/>
    <w:rsid w:val="00796B0D"/>
    <w:rsid w:val="007A16F9"/>
    <w:rsid w:val="007A36FA"/>
    <w:rsid w:val="007A5ADE"/>
    <w:rsid w:val="007C0577"/>
    <w:rsid w:val="007C0856"/>
    <w:rsid w:val="007C106F"/>
    <w:rsid w:val="007C26F9"/>
    <w:rsid w:val="007C338D"/>
    <w:rsid w:val="007C5ED6"/>
    <w:rsid w:val="007C6A32"/>
    <w:rsid w:val="007E5E09"/>
    <w:rsid w:val="007F1E2E"/>
    <w:rsid w:val="007F48E4"/>
    <w:rsid w:val="007F7E96"/>
    <w:rsid w:val="00814BFB"/>
    <w:rsid w:val="00817D2C"/>
    <w:rsid w:val="008225BA"/>
    <w:rsid w:val="0082510F"/>
    <w:rsid w:val="00831A4A"/>
    <w:rsid w:val="00840AD8"/>
    <w:rsid w:val="00841DA6"/>
    <w:rsid w:val="00842F57"/>
    <w:rsid w:val="008448B0"/>
    <w:rsid w:val="0085093E"/>
    <w:rsid w:val="00861050"/>
    <w:rsid w:val="00863D53"/>
    <w:rsid w:val="00866E0E"/>
    <w:rsid w:val="0086794D"/>
    <w:rsid w:val="00870D5D"/>
    <w:rsid w:val="008716D4"/>
    <w:rsid w:val="00882D49"/>
    <w:rsid w:val="00885DEF"/>
    <w:rsid w:val="008903CA"/>
    <w:rsid w:val="00891605"/>
    <w:rsid w:val="0089164D"/>
    <w:rsid w:val="008919BE"/>
    <w:rsid w:val="008A7D7C"/>
    <w:rsid w:val="008B7951"/>
    <w:rsid w:val="008C0358"/>
    <w:rsid w:val="008C0DCD"/>
    <w:rsid w:val="008C249B"/>
    <w:rsid w:val="008C4815"/>
    <w:rsid w:val="008D03F5"/>
    <w:rsid w:val="008D4251"/>
    <w:rsid w:val="008E56D6"/>
    <w:rsid w:val="008E7181"/>
    <w:rsid w:val="008F1976"/>
    <w:rsid w:val="0090010B"/>
    <w:rsid w:val="00903407"/>
    <w:rsid w:val="009062D4"/>
    <w:rsid w:val="00920CC6"/>
    <w:rsid w:val="00923A40"/>
    <w:rsid w:val="00924EAA"/>
    <w:rsid w:val="0094360F"/>
    <w:rsid w:val="0094428C"/>
    <w:rsid w:val="00952EEE"/>
    <w:rsid w:val="00964029"/>
    <w:rsid w:val="0096629F"/>
    <w:rsid w:val="0097181A"/>
    <w:rsid w:val="00971FA3"/>
    <w:rsid w:val="00973EDE"/>
    <w:rsid w:val="00983441"/>
    <w:rsid w:val="00984BCD"/>
    <w:rsid w:val="00985710"/>
    <w:rsid w:val="009913DD"/>
    <w:rsid w:val="009A13A1"/>
    <w:rsid w:val="009B2A5F"/>
    <w:rsid w:val="009B2BA7"/>
    <w:rsid w:val="009C6404"/>
    <w:rsid w:val="009D1E31"/>
    <w:rsid w:val="009D772B"/>
    <w:rsid w:val="009D7942"/>
    <w:rsid w:val="009E0BB9"/>
    <w:rsid w:val="009E7899"/>
    <w:rsid w:val="00A03271"/>
    <w:rsid w:val="00A03D21"/>
    <w:rsid w:val="00A04149"/>
    <w:rsid w:val="00A0640E"/>
    <w:rsid w:val="00A17A22"/>
    <w:rsid w:val="00A20FAE"/>
    <w:rsid w:val="00A466B3"/>
    <w:rsid w:val="00A52DBA"/>
    <w:rsid w:val="00A67D68"/>
    <w:rsid w:val="00A733B7"/>
    <w:rsid w:val="00A73AE3"/>
    <w:rsid w:val="00A73F60"/>
    <w:rsid w:val="00A85B53"/>
    <w:rsid w:val="00A924BA"/>
    <w:rsid w:val="00A93F12"/>
    <w:rsid w:val="00AA13FB"/>
    <w:rsid w:val="00AC2159"/>
    <w:rsid w:val="00AC502C"/>
    <w:rsid w:val="00AC63AF"/>
    <w:rsid w:val="00AD5367"/>
    <w:rsid w:val="00AD6BFD"/>
    <w:rsid w:val="00AD722E"/>
    <w:rsid w:val="00AE561F"/>
    <w:rsid w:val="00AF13D3"/>
    <w:rsid w:val="00AF30D7"/>
    <w:rsid w:val="00AF4DF4"/>
    <w:rsid w:val="00B07D28"/>
    <w:rsid w:val="00B13BED"/>
    <w:rsid w:val="00B27463"/>
    <w:rsid w:val="00B27BB1"/>
    <w:rsid w:val="00B315D1"/>
    <w:rsid w:val="00B326AC"/>
    <w:rsid w:val="00B35F58"/>
    <w:rsid w:val="00B636A5"/>
    <w:rsid w:val="00B651B2"/>
    <w:rsid w:val="00B66180"/>
    <w:rsid w:val="00B72125"/>
    <w:rsid w:val="00B72EED"/>
    <w:rsid w:val="00B73D31"/>
    <w:rsid w:val="00B77A76"/>
    <w:rsid w:val="00B816CB"/>
    <w:rsid w:val="00B81D38"/>
    <w:rsid w:val="00B83207"/>
    <w:rsid w:val="00B84CE1"/>
    <w:rsid w:val="00BA1F38"/>
    <w:rsid w:val="00BA2018"/>
    <w:rsid w:val="00BA4706"/>
    <w:rsid w:val="00BB2CD1"/>
    <w:rsid w:val="00BB2D99"/>
    <w:rsid w:val="00BC2FE4"/>
    <w:rsid w:val="00BC7249"/>
    <w:rsid w:val="00BD1F13"/>
    <w:rsid w:val="00BD26D0"/>
    <w:rsid w:val="00BD37D6"/>
    <w:rsid w:val="00BD3C29"/>
    <w:rsid w:val="00BD6090"/>
    <w:rsid w:val="00BE6B66"/>
    <w:rsid w:val="00BF6C22"/>
    <w:rsid w:val="00BF70AD"/>
    <w:rsid w:val="00C10AA8"/>
    <w:rsid w:val="00C204AD"/>
    <w:rsid w:val="00C23436"/>
    <w:rsid w:val="00C24F80"/>
    <w:rsid w:val="00C2756A"/>
    <w:rsid w:val="00C275D4"/>
    <w:rsid w:val="00C36F5E"/>
    <w:rsid w:val="00C377BE"/>
    <w:rsid w:val="00C40381"/>
    <w:rsid w:val="00C40E84"/>
    <w:rsid w:val="00C41D30"/>
    <w:rsid w:val="00C5466A"/>
    <w:rsid w:val="00C60E65"/>
    <w:rsid w:val="00C63427"/>
    <w:rsid w:val="00C65ACF"/>
    <w:rsid w:val="00C733FF"/>
    <w:rsid w:val="00C7672C"/>
    <w:rsid w:val="00C81E67"/>
    <w:rsid w:val="00C86AF5"/>
    <w:rsid w:val="00C86FFB"/>
    <w:rsid w:val="00C92F90"/>
    <w:rsid w:val="00C935E6"/>
    <w:rsid w:val="00C943C2"/>
    <w:rsid w:val="00C9661D"/>
    <w:rsid w:val="00CA0FC4"/>
    <w:rsid w:val="00CA16B8"/>
    <w:rsid w:val="00CA65DC"/>
    <w:rsid w:val="00CA77B2"/>
    <w:rsid w:val="00CB0131"/>
    <w:rsid w:val="00CB6F06"/>
    <w:rsid w:val="00CC005C"/>
    <w:rsid w:val="00CC0CEF"/>
    <w:rsid w:val="00CC180B"/>
    <w:rsid w:val="00CC32D8"/>
    <w:rsid w:val="00CD0707"/>
    <w:rsid w:val="00CD25AB"/>
    <w:rsid w:val="00CD479F"/>
    <w:rsid w:val="00CE1D69"/>
    <w:rsid w:val="00CF2DE7"/>
    <w:rsid w:val="00D030AE"/>
    <w:rsid w:val="00D03BA2"/>
    <w:rsid w:val="00D07F6D"/>
    <w:rsid w:val="00D20718"/>
    <w:rsid w:val="00D35FED"/>
    <w:rsid w:val="00D36370"/>
    <w:rsid w:val="00D438BF"/>
    <w:rsid w:val="00D448AF"/>
    <w:rsid w:val="00D52F4A"/>
    <w:rsid w:val="00D540D2"/>
    <w:rsid w:val="00D60295"/>
    <w:rsid w:val="00D90805"/>
    <w:rsid w:val="00D9107B"/>
    <w:rsid w:val="00D910E0"/>
    <w:rsid w:val="00DB3D8F"/>
    <w:rsid w:val="00DB4258"/>
    <w:rsid w:val="00DB612E"/>
    <w:rsid w:val="00DC4A58"/>
    <w:rsid w:val="00DC5BE1"/>
    <w:rsid w:val="00DD2D42"/>
    <w:rsid w:val="00DD4EAB"/>
    <w:rsid w:val="00DE0FB0"/>
    <w:rsid w:val="00DE5E97"/>
    <w:rsid w:val="00DF698E"/>
    <w:rsid w:val="00E02A5E"/>
    <w:rsid w:val="00E02BDE"/>
    <w:rsid w:val="00E104BE"/>
    <w:rsid w:val="00E205C3"/>
    <w:rsid w:val="00E21EC7"/>
    <w:rsid w:val="00E31FCB"/>
    <w:rsid w:val="00E33F46"/>
    <w:rsid w:val="00E34110"/>
    <w:rsid w:val="00E366EE"/>
    <w:rsid w:val="00E37D43"/>
    <w:rsid w:val="00E41EAE"/>
    <w:rsid w:val="00E57DBC"/>
    <w:rsid w:val="00E6115C"/>
    <w:rsid w:val="00E7344E"/>
    <w:rsid w:val="00E7382C"/>
    <w:rsid w:val="00E74974"/>
    <w:rsid w:val="00E758AC"/>
    <w:rsid w:val="00E82715"/>
    <w:rsid w:val="00E8530C"/>
    <w:rsid w:val="00E8754A"/>
    <w:rsid w:val="00E92D29"/>
    <w:rsid w:val="00EA05A5"/>
    <w:rsid w:val="00EA6DD7"/>
    <w:rsid w:val="00EB2E9E"/>
    <w:rsid w:val="00EB677A"/>
    <w:rsid w:val="00EC0907"/>
    <w:rsid w:val="00EC3BA5"/>
    <w:rsid w:val="00ED3506"/>
    <w:rsid w:val="00ED35DA"/>
    <w:rsid w:val="00ED455A"/>
    <w:rsid w:val="00ED750D"/>
    <w:rsid w:val="00ED7E5F"/>
    <w:rsid w:val="00EE195B"/>
    <w:rsid w:val="00EE44E1"/>
    <w:rsid w:val="00F065F4"/>
    <w:rsid w:val="00F16257"/>
    <w:rsid w:val="00F21369"/>
    <w:rsid w:val="00F230CB"/>
    <w:rsid w:val="00F248D7"/>
    <w:rsid w:val="00F35B5F"/>
    <w:rsid w:val="00F5486E"/>
    <w:rsid w:val="00F568DF"/>
    <w:rsid w:val="00F57F14"/>
    <w:rsid w:val="00F6018D"/>
    <w:rsid w:val="00F62527"/>
    <w:rsid w:val="00F634F5"/>
    <w:rsid w:val="00F727FB"/>
    <w:rsid w:val="00F80558"/>
    <w:rsid w:val="00F8763B"/>
    <w:rsid w:val="00F940B3"/>
    <w:rsid w:val="00F94DD9"/>
    <w:rsid w:val="00F96810"/>
    <w:rsid w:val="00FA32B2"/>
    <w:rsid w:val="00FC1F63"/>
    <w:rsid w:val="00FC501C"/>
    <w:rsid w:val="00FC6F1F"/>
    <w:rsid w:val="00FD59BF"/>
    <w:rsid w:val="00FE2243"/>
    <w:rsid w:val="00FE6333"/>
    <w:rsid w:val="00FF33B7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A7194"/>
  <w15:chartTrackingRefBased/>
  <w15:docId w15:val="{BA873E88-A732-4F86-9E39-B9BF4A19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12D7"/>
    <w:pPr>
      <w:spacing w:before="80" w:after="80"/>
    </w:pPr>
    <w:rPr>
      <w:rFonts w:ascii="Arial" w:hAnsi="Arial"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12D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12D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12D7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12D7"/>
    <w:pPr>
      <w:keepNext/>
      <w:keepLines/>
      <w:spacing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12D7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12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12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12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12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1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1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12D7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12D7"/>
    <w:rPr>
      <w:rFonts w:eastAsiaTheme="majorEastAsia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12D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12D7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12D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12D7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1D12D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12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1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12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12D7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aliases w:val="Liste1"/>
    <w:basedOn w:val="Standard"/>
    <w:uiPriority w:val="34"/>
    <w:qFormat/>
    <w:rsid w:val="001D12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12D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1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12D7"/>
    <w:rPr>
      <w:rFonts w:ascii="Arial" w:hAnsi="Arial" w:cs="Arial"/>
      <w:i/>
      <w:iCs/>
      <w:color w:val="2F5496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1D12D7"/>
    <w:rPr>
      <w:b/>
      <w:bCs/>
      <w:smallCaps/>
      <w:color w:val="2F5496" w:themeColor="accent1" w:themeShade="BF"/>
      <w:spacing w:val="5"/>
    </w:rPr>
  </w:style>
  <w:style w:type="paragraph" w:customStyle="1" w:styleId="Anhang1">
    <w:name w:val="Anhang 1"/>
    <w:basedOn w:val="berschrift1"/>
    <w:next w:val="Standard"/>
    <w:autoRedefine/>
    <w:rsid w:val="001D12D7"/>
    <w:pPr>
      <w:keepLines w:val="0"/>
      <w:pageBreakBefore/>
      <w:tabs>
        <w:tab w:val="left" w:pos="1701"/>
      </w:tabs>
      <w:spacing w:before="240" w:line="240" w:lineRule="auto"/>
    </w:pPr>
    <w:rPr>
      <w:rFonts w:ascii="Arial" w:eastAsia="Times New Roman" w:hAnsi="Arial" w:cs="Arial"/>
      <w:b/>
      <w:bCs/>
      <w:color w:val="auto"/>
      <w:kern w:val="32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unhideWhenUsed/>
    <w:rsid w:val="001D12D7"/>
    <w:pPr>
      <w:tabs>
        <w:tab w:val="left" w:pos="2296"/>
      </w:tabs>
      <w:spacing w:after="0" w:line="240" w:lineRule="auto"/>
      <w:ind w:left="113" w:hanging="113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D12D7"/>
    <w:rPr>
      <w:rFonts w:ascii="Arial" w:hAnsi="Arial"/>
      <w:kern w:val="0"/>
      <w:sz w:val="18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1D12D7"/>
    <w:rPr>
      <w:vertAlign w:val="superscript"/>
    </w:rPr>
  </w:style>
  <w:style w:type="table" w:customStyle="1" w:styleId="Standardtabelleswisstopo">
    <w:name w:val="Standardtabelle_swisstopo"/>
    <w:basedOn w:val="NormaleTabelle"/>
    <w:uiPriority w:val="99"/>
    <w:rsid w:val="001D12D7"/>
    <w:pPr>
      <w:keepNext/>
      <w:keepLines/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28" w:type="dxa"/>
        <w:bottom w:w="28" w:type="dxa"/>
      </w:tblCellMar>
    </w:tblPr>
    <w:trPr>
      <w:jc w:val="center"/>
    </w:trPr>
    <w:tcPr>
      <w:shd w:val="clear" w:color="auto" w:fill="FFFFFF" w:themeFill="background1"/>
    </w:tcPr>
    <w:tblStylePr w:type="firstRow">
      <w:rPr>
        <w:b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2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customStyle="1" w:styleId="Default">
    <w:name w:val="Default"/>
    <w:rsid w:val="001D12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Monika swisstopo</dc:creator>
  <cp:keywords/>
  <dc:description/>
  <cp:lastModifiedBy>Boss Monika swisstopo</cp:lastModifiedBy>
  <cp:revision>10</cp:revision>
  <dcterms:created xsi:type="dcterms:W3CDTF">2025-06-30T14:45:00Z</dcterms:created>
  <dcterms:modified xsi:type="dcterms:W3CDTF">2025-07-01T09:15:00Z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2025-06-30T14:45:46Z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30dce8b5-b4e1-4c9a-98c9-2ea0386d7dbe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