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85BA" w14:textId="77777777" w:rsidR="00C633DD" w:rsidRDefault="00AD46B2" w:rsidP="006D30FE">
      <w:pPr>
        <w:spacing w:before="0" w:after="120"/>
        <w:rPr>
          <w:rFonts w:cs="Arial"/>
          <w:sz w:val="32"/>
          <w:szCs w:val="32"/>
        </w:rPr>
      </w:pPr>
      <w:r w:rsidRPr="0037071E">
        <w:rPr>
          <w:rFonts w:cs="Arial"/>
          <w:sz w:val="32"/>
          <w:szCs w:val="32"/>
        </w:rPr>
        <w:t>Amtliche Vermessung</w:t>
      </w:r>
      <w:r w:rsidR="00C633DD">
        <w:rPr>
          <w:rFonts w:cs="Arial"/>
          <w:sz w:val="32"/>
          <w:szCs w:val="32"/>
        </w:rPr>
        <w:t xml:space="preserve"> </w:t>
      </w:r>
    </w:p>
    <w:p w14:paraId="6A990E7C" w14:textId="5D7696F1" w:rsidR="00AD14F0" w:rsidRPr="0037071E" w:rsidRDefault="0002180B" w:rsidP="006D30FE">
      <w:pPr>
        <w:spacing w:before="0" w:after="120"/>
        <w:rPr>
          <w:rFonts w:cs="Arial"/>
          <w:b/>
          <w:bCs/>
          <w:sz w:val="32"/>
          <w:szCs w:val="32"/>
        </w:rPr>
      </w:pPr>
      <w:r w:rsidRPr="0037071E">
        <w:rPr>
          <w:rFonts w:cs="Arial"/>
          <w:b/>
          <w:bCs/>
          <w:sz w:val="32"/>
          <w:szCs w:val="32"/>
        </w:rPr>
        <w:t xml:space="preserve">Beschreibung des </w:t>
      </w:r>
      <w:r w:rsidR="00AD14F0" w:rsidRPr="0037071E">
        <w:rPr>
          <w:rFonts w:cs="Arial"/>
          <w:b/>
          <w:bCs/>
          <w:sz w:val="32"/>
          <w:szCs w:val="32"/>
        </w:rPr>
        <w:t>Pilotprojekt</w:t>
      </w:r>
      <w:r w:rsidRPr="0037071E">
        <w:rPr>
          <w:rFonts w:cs="Arial"/>
          <w:b/>
          <w:bCs/>
          <w:sz w:val="32"/>
          <w:szCs w:val="32"/>
        </w:rPr>
        <w:t>s</w:t>
      </w:r>
      <w:r w:rsidR="00AD14F0" w:rsidRPr="0037071E">
        <w:rPr>
          <w:rFonts w:cs="Arial"/>
          <w:b/>
          <w:bCs/>
          <w:sz w:val="32"/>
          <w:szCs w:val="32"/>
        </w:rPr>
        <w:t xml:space="preserve"> 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7112"/>
      </w:tblGrid>
      <w:tr w:rsidR="00AD14F0" w:rsidRPr="0037071E" w14:paraId="3481915D" w14:textId="77777777" w:rsidTr="00ED36D2">
        <w:trPr>
          <w:tblHeader/>
        </w:trPr>
        <w:tc>
          <w:tcPr>
            <w:tcW w:w="2527" w:type="dxa"/>
            <w:shd w:val="clear" w:color="auto" w:fill="auto"/>
          </w:tcPr>
          <w:p w14:paraId="4663C820" w14:textId="5DBD9FE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Projekt</w:t>
            </w:r>
            <w:r w:rsidR="001C4EC3" w:rsidRPr="0037071E">
              <w:rPr>
                <w:rFonts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112" w:type="dxa"/>
            <w:shd w:val="clear" w:color="auto" w:fill="auto"/>
          </w:tcPr>
          <w:p w14:paraId="7D014358" w14:textId="77777777" w:rsidR="00AD14F0" w:rsidRPr="0037071E" w:rsidRDefault="00AD14F0" w:rsidP="003C5FA3">
            <w:pPr>
              <w:pStyle w:val="Kopfzeile"/>
              <w:spacing w:before="60" w:after="60"/>
              <w:rPr>
                <w:rFonts w:cs="Arial"/>
                <w:b/>
                <w:bCs/>
              </w:rPr>
            </w:pPr>
          </w:p>
        </w:tc>
      </w:tr>
      <w:tr w:rsidR="00ED36D2" w:rsidRPr="0037071E" w14:paraId="4CBF64DC" w14:textId="77777777" w:rsidTr="00ED36D2">
        <w:trPr>
          <w:tblHeader/>
        </w:trPr>
        <w:tc>
          <w:tcPr>
            <w:tcW w:w="2527" w:type="dxa"/>
            <w:shd w:val="clear" w:color="auto" w:fill="auto"/>
          </w:tcPr>
          <w:p w14:paraId="02509438" w14:textId="56E673C9" w:rsidR="00ED36D2" w:rsidRPr="0037071E" w:rsidRDefault="00ED36D2" w:rsidP="003C5FA3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Projekt-Nr.</w:t>
            </w:r>
          </w:p>
        </w:tc>
        <w:tc>
          <w:tcPr>
            <w:tcW w:w="7112" w:type="dxa"/>
            <w:shd w:val="clear" w:color="auto" w:fill="auto"/>
          </w:tcPr>
          <w:p w14:paraId="6852D4ED" w14:textId="036785A1" w:rsidR="00ED36D2" w:rsidRPr="0037071E" w:rsidRDefault="001C4EC3" w:rsidP="003C5FA3">
            <w:pPr>
              <w:pStyle w:val="Kopfzeile"/>
              <w:spacing w:before="60" w:after="60"/>
              <w:rPr>
                <w:rFonts w:cs="Arial"/>
                <w:vanish/>
              </w:rPr>
            </w:pPr>
            <w:r w:rsidRPr="0037071E">
              <w:rPr>
                <w:rFonts w:cs="Arial"/>
                <w:vanish/>
                <w:color w:val="FF0000"/>
              </w:rPr>
              <w:t>[wird von der Fachstelle des Bundes vergeben]</w:t>
            </w:r>
          </w:p>
        </w:tc>
      </w:tr>
      <w:tr w:rsidR="00AD14F0" w:rsidRPr="0037071E" w14:paraId="366444ED" w14:textId="77777777" w:rsidTr="003C5FA3">
        <w:tc>
          <w:tcPr>
            <w:tcW w:w="2527" w:type="dxa"/>
          </w:tcPr>
          <w:p w14:paraId="69B26324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Kanton</w:t>
            </w:r>
          </w:p>
        </w:tc>
        <w:tc>
          <w:tcPr>
            <w:tcW w:w="7112" w:type="dxa"/>
          </w:tcPr>
          <w:p w14:paraId="7B924B6B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6DDBBD58" w14:textId="77777777" w:rsidTr="003C5FA3">
        <w:tc>
          <w:tcPr>
            <w:tcW w:w="2527" w:type="dxa"/>
          </w:tcPr>
          <w:p w14:paraId="3FB51815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Direktion, Amt, Abteilung</w:t>
            </w:r>
          </w:p>
        </w:tc>
        <w:tc>
          <w:tcPr>
            <w:tcW w:w="7112" w:type="dxa"/>
          </w:tcPr>
          <w:p w14:paraId="2169AB42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6D80D685" w14:textId="77777777" w:rsidTr="003C5FA3">
        <w:tc>
          <w:tcPr>
            <w:tcW w:w="2527" w:type="dxa"/>
          </w:tcPr>
          <w:p w14:paraId="21FBC5EB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Kontaktperson</w:t>
            </w:r>
          </w:p>
          <w:p w14:paraId="52E4800B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Adresse, PLZ, Ort</w:t>
            </w:r>
          </w:p>
          <w:p w14:paraId="2310FE44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Telefon Nr.</w:t>
            </w:r>
          </w:p>
          <w:p w14:paraId="5DF72921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proofErr w:type="gramStart"/>
            <w:r w:rsidRPr="0037071E">
              <w:rPr>
                <w:rFonts w:cs="Arial"/>
                <w:b/>
                <w:bCs/>
                <w:sz w:val="22"/>
                <w:szCs w:val="22"/>
              </w:rPr>
              <w:t>E-Mail Adresse</w:t>
            </w:r>
            <w:proofErr w:type="gramEnd"/>
          </w:p>
        </w:tc>
        <w:tc>
          <w:tcPr>
            <w:tcW w:w="7112" w:type="dxa"/>
          </w:tcPr>
          <w:p w14:paraId="6DF1BA31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301D6AAA" w14:textId="77777777" w:rsidTr="003C5FA3">
        <w:tc>
          <w:tcPr>
            <w:tcW w:w="2527" w:type="dxa"/>
          </w:tcPr>
          <w:p w14:paraId="02B29BBD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Datum Beschrieb</w:t>
            </w:r>
          </w:p>
        </w:tc>
        <w:tc>
          <w:tcPr>
            <w:tcW w:w="7112" w:type="dxa"/>
          </w:tcPr>
          <w:p w14:paraId="190D5909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0674A0F9" w14:textId="77777777" w:rsidTr="003C5FA3">
        <w:tc>
          <w:tcPr>
            <w:tcW w:w="2527" w:type="dxa"/>
          </w:tcPr>
          <w:p w14:paraId="7391D5AB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Erstellt durch</w:t>
            </w:r>
          </w:p>
        </w:tc>
        <w:tc>
          <w:tcPr>
            <w:tcW w:w="7112" w:type="dxa"/>
          </w:tcPr>
          <w:p w14:paraId="3CBF0020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58CFCBB6" w14:textId="77777777" w:rsidTr="003C5FA3">
        <w:tc>
          <w:tcPr>
            <w:tcW w:w="2527" w:type="dxa"/>
          </w:tcPr>
          <w:p w14:paraId="43501FA9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Datum Projekt Start / Projekt Ende</w:t>
            </w:r>
          </w:p>
        </w:tc>
        <w:tc>
          <w:tcPr>
            <w:tcW w:w="7112" w:type="dxa"/>
          </w:tcPr>
          <w:p w14:paraId="73DB80DD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  <w:r w:rsidRPr="0037071E">
              <w:rPr>
                <w:rFonts w:cs="Arial"/>
              </w:rPr>
              <w:t xml:space="preserve">Start: </w:t>
            </w:r>
          </w:p>
          <w:p w14:paraId="46EBA2C2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  <w:r w:rsidRPr="0037071E">
              <w:rPr>
                <w:rFonts w:cs="Arial"/>
              </w:rPr>
              <w:t xml:space="preserve">Ende: </w:t>
            </w:r>
          </w:p>
        </w:tc>
      </w:tr>
      <w:tr w:rsidR="00AD14F0" w:rsidRPr="0037071E" w14:paraId="5B2A4146" w14:textId="77777777" w:rsidTr="003C5FA3">
        <w:tc>
          <w:tcPr>
            <w:tcW w:w="2527" w:type="dxa"/>
          </w:tcPr>
          <w:p w14:paraId="229C6066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Projektleiterin</w:t>
            </w:r>
          </w:p>
        </w:tc>
        <w:tc>
          <w:tcPr>
            <w:tcW w:w="7112" w:type="dxa"/>
          </w:tcPr>
          <w:p w14:paraId="642ADB41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4A5EC488" w14:textId="77777777" w:rsidTr="003C5FA3">
        <w:tc>
          <w:tcPr>
            <w:tcW w:w="2527" w:type="dxa"/>
          </w:tcPr>
          <w:p w14:paraId="7F171383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bookmarkStart w:id="0" w:name="_Hlk176424768"/>
            <w:r w:rsidRPr="0037071E">
              <w:rPr>
                <w:rFonts w:cs="Arial"/>
                <w:b/>
                <w:bCs/>
                <w:sz w:val="22"/>
                <w:szCs w:val="22"/>
              </w:rPr>
              <w:t>Projektmitarbeitende</w:t>
            </w:r>
            <w:bookmarkEnd w:id="0"/>
          </w:p>
        </w:tc>
        <w:tc>
          <w:tcPr>
            <w:tcW w:w="7112" w:type="dxa"/>
          </w:tcPr>
          <w:p w14:paraId="335476CF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212B518A" w14:textId="77777777" w:rsidTr="003C5FA3">
        <w:tc>
          <w:tcPr>
            <w:tcW w:w="2527" w:type="dxa"/>
            <w:shd w:val="clear" w:color="auto" w:fill="auto"/>
          </w:tcPr>
          <w:p w14:paraId="30A66D60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Projektinhalt</w:t>
            </w:r>
          </w:p>
          <w:p w14:paraId="7BBEB8CA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7071E">
              <w:rPr>
                <w:rFonts w:cs="Arial"/>
                <w:sz w:val="18"/>
                <w:szCs w:val="18"/>
              </w:rPr>
              <w:t>(Art. 30a VAV)</w:t>
            </w:r>
          </w:p>
        </w:tc>
        <w:tc>
          <w:tcPr>
            <w:tcW w:w="7112" w:type="dxa"/>
            <w:shd w:val="clear" w:color="auto" w:fill="auto"/>
          </w:tcPr>
          <w:p w14:paraId="5EC41112" w14:textId="77777777" w:rsidR="00AD14F0" w:rsidRPr="0037071E" w:rsidRDefault="00AD14F0" w:rsidP="003C5FA3">
            <w:pPr>
              <w:pStyle w:val="Instanz"/>
              <w:spacing w:before="60" w:after="60"/>
              <w:jc w:val="lef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37071E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Erprobung und Entwicklung</w:t>
            </w:r>
          </w:p>
          <w:p w14:paraId="22CFCAC3" w14:textId="77777777" w:rsidR="00AD14F0" w:rsidRPr="0037071E" w:rsidRDefault="00C633DD" w:rsidP="003C5FA3">
            <w:pPr>
              <w:pStyle w:val="Standard1"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12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F0" w:rsidRPr="003707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D14F0" w:rsidRPr="0037071E">
              <w:rPr>
                <w:rFonts w:ascii="Arial" w:hAnsi="Arial" w:cs="Arial"/>
                <w:sz w:val="22"/>
                <w:szCs w:val="22"/>
              </w:rPr>
              <w:t xml:space="preserve"> neuer Abläufe und Zuständigkeiten</w:t>
            </w:r>
          </w:p>
          <w:p w14:paraId="18A271E9" w14:textId="77777777" w:rsidR="00AD14F0" w:rsidRPr="0037071E" w:rsidRDefault="00C633DD" w:rsidP="003C5FA3">
            <w:pPr>
              <w:spacing w:beforeLines="60" w:before="144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5385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F0" w:rsidRPr="003707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D14F0" w:rsidRPr="0037071E">
              <w:rPr>
                <w:rFonts w:cs="Arial"/>
                <w:sz w:val="22"/>
                <w:szCs w:val="22"/>
              </w:rPr>
              <w:t xml:space="preserve"> neuer Technologien</w:t>
            </w:r>
          </w:p>
          <w:p w14:paraId="2AF8ADAB" w14:textId="77777777" w:rsidR="00AD14F0" w:rsidRPr="0037071E" w:rsidRDefault="00C633DD" w:rsidP="003C5FA3">
            <w:pPr>
              <w:spacing w:beforeLines="60" w:before="144" w:after="60"/>
              <w:rPr>
                <w:rFonts w:cs="Arial"/>
                <w:lang w:eastAsia="de-CH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78561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F0" w:rsidRPr="003707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D14F0" w:rsidRPr="0037071E">
              <w:rPr>
                <w:rFonts w:cs="Arial"/>
                <w:sz w:val="22"/>
                <w:szCs w:val="22"/>
              </w:rPr>
              <w:t xml:space="preserve"> neuer Inhalte, Geodaten- und Darstellungsmodelle</w:t>
            </w:r>
          </w:p>
        </w:tc>
      </w:tr>
      <w:tr w:rsidR="00AD14F0" w:rsidRPr="0037071E" w14:paraId="7EEE168C" w14:textId="77777777" w:rsidTr="003C5FA3">
        <w:tc>
          <w:tcPr>
            <w:tcW w:w="2527" w:type="dxa"/>
          </w:tcPr>
          <w:p w14:paraId="15E3DB80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Ziele</w:t>
            </w:r>
          </w:p>
        </w:tc>
        <w:tc>
          <w:tcPr>
            <w:tcW w:w="7112" w:type="dxa"/>
          </w:tcPr>
          <w:p w14:paraId="61687219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1BB9BF56" w14:textId="77777777" w:rsidTr="003C5FA3">
        <w:tc>
          <w:tcPr>
            <w:tcW w:w="2527" w:type="dxa"/>
          </w:tcPr>
          <w:p w14:paraId="0EE40787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Vorgehen und Meilensteine</w:t>
            </w:r>
          </w:p>
        </w:tc>
        <w:tc>
          <w:tcPr>
            <w:tcW w:w="7112" w:type="dxa"/>
          </w:tcPr>
          <w:p w14:paraId="5D017386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7F49B9C2" w14:textId="77777777" w:rsidTr="003C5FA3">
        <w:tc>
          <w:tcPr>
            <w:tcW w:w="2527" w:type="dxa"/>
          </w:tcPr>
          <w:p w14:paraId="3FEE100C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Projektabgrenzung</w:t>
            </w:r>
          </w:p>
        </w:tc>
        <w:tc>
          <w:tcPr>
            <w:tcW w:w="7112" w:type="dxa"/>
          </w:tcPr>
          <w:p w14:paraId="2AEA72FA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0A2EE636" w14:textId="77777777" w:rsidTr="003C5FA3">
        <w:tc>
          <w:tcPr>
            <w:tcW w:w="2527" w:type="dxa"/>
            <w:shd w:val="clear" w:color="auto" w:fill="FFFFFF" w:themeFill="background1"/>
          </w:tcPr>
          <w:p w14:paraId="4A68389E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Abhängigkeiten, Rahmenbedingungen</w:t>
            </w:r>
            <w:r w:rsidRPr="0037071E">
              <w:rPr>
                <w:rFonts w:cs="Arial"/>
                <w:b/>
                <w:bCs/>
                <w:sz w:val="22"/>
                <w:szCs w:val="22"/>
              </w:rPr>
              <w:br/>
              <w:t>Grundlagen</w:t>
            </w:r>
          </w:p>
        </w:tc>
        <w:tc>
          <w:tcPr>
            <w:tcW w:w="7112" w:type="dxa"/>
            <w:shd w:val="clear" w:color="auto" w:fill="FFFFFF" w:themeFill="background1"/>
          </w:tcPr>
          <w:p w14:paraId="1B50EA08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5E777B98" w14:textId="77777777" w:rsidTr="003C5FA3">
        <w:tc>
          <w:tcPr>
            <w:tcW w:w="2527" w:type="dxa"/>
            <w:shd w:val="clear" w:color="auto" w:fill="auto"/>
          </w:tcPr>
          <w:p w14:paraId="44426D06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Abweichende Bestimmungen</w:t>
            </w:r>
          </w:p>
          <w:p w14:paraId="435D5CFD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7071E">
              <w:rPr>
                <w:rFonts w:cs="Arial"/>
                <w:sz w:val="18"/>
                <w:szCs w:val="18"/>
              </w:rPr>
              <w:t>(Art. 30a VAV)</w:t>
            </w:r>
          </w:p>
        </w:tc>
        <w:tc>
          <w:tcPr>
            <w:tcW w:w="7112" w:type="dxa"/>
            <w:shd w:val="clear" w:color="auto" w:fill="auto"/>
          </w:tcPr>
          <w:p w14:paraId="6FC53FA2" w14:textId="77777777" w:rsidR="00AD14F0" w:rsidRPr="0037071E" w:rsidRDefault="00C633DD" w:rsidP="003C5FA3">
            <w:pPr>
              <w:pStyle w:val="Standard1"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66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F0" w:rsidRPr="003707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D14F0" w:rsidRPr="0037071E">
              <w:rPr>
                <w:rFonts w:ascii="Arial" w:hAnsi="Arial" w:cs="Arial"/>
                <w:sz w:val="22"/>
                <w:szCs w:val="22"/>
              </w:rPr>
              <w:t xml:space="preserve"> Keine notwendig</w:t>
            </w:r>
          </w:p>
          <w:p w14:paraId="7D270F00" w14:textId="77777777" w:rsidR="00AD14F0" w:rsidRPr="0037071E" w:rsidRDefault="00C633DD" w:rsidP="003C5FA3">
            <w:pPr>
              <w:pStyle w:val="Standard1"/>
              <w:spacing w:beforeLines="60" w:before="144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12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4F0" w:rsidRPr="003707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D14F0" w:rsidRPr="0037071E">
              <w:rPr>
                <w:rFonts w:ascii="Arial" w:hAnsi="Arial" w:cs="Arial"/>
                <w:sz w:val="22"/>
                <w:szCs w:val="22"/>
              </w:rPr>
              <w:t xml:space="preserve"> notwendig (Kurz beschreiben)</w:t>
            </w:r>
          </w:p>
        </w:tc>
      </w:tr>
      <w:tr w:rsidR="00AD14F0" w:rsidRPr="0037071E" w14:paraId="44089C37" w14:textId="77777777" w:rsidTr="003C5FA3">
        <w:tc>
          <w:tcPr>
            <w:tcW w:w="2527" w:type="dxa"/>
          </w:tcPr>
          <w:p w14:paraId="28CD5528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Kommunikation</w:t>
            </w:r>
          </w:p>
        </w:tc>
        <w:tc>
          <w:tcPr>
            <w:tcW w:w="7112" w:type="dxa"/>
          </w:tcPr>
          <w:p w14:paraId="68489853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5E95DC87" w14:textId="77777777" w:rsidTr="003C5FA3">
        <w:tc>
          <w:tcPr>
            <w:tcW w:w="2527" w:type="dxa"/>
          </w:tcPr>
          <w:p w14:paraId="195DD1AF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Bemerkungen</w:t>
            </w:r>
          </w:p>
        </w:tc>
        <w:tc>
          <w:tcPr>
            <w:tcW w:w="7112" w:type="dxa"/>
          </w:tcPr>
          <w:p w14:paraId="3F41E909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</w:tbl>
    <w:p w14:paraId="363A1437" w14:textId="77777777" w:rsidR="00AD14F0" w:rsidRPr="0037071E" w:rsidRDefault="00AD14F0" w:rsidP="00AD14F0">
      <w:pPr>
        <w:spacing w:before="0" w:after="260" w:line="260" w:lineRule="atLeast"/>
        <w:rPr>
          <w:rFonts w:cs="Arial"/>
        </w:rPr>
      </w:pPr>
      <w:r w:rsidRPr="0037071E">
        <w:rPr>
          <w:rFonts w:cs="Arial"/>
        </w:rPr>
        <w:br w:type="page"/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7112"/>
      </w:tblGrid>
      <w:tr w:rsidR="00AD14F0" w:rsidRPr="0037071E" w14:paraId="0AA975DC" w14:textId="77777777" w:rsidTr="003C5FA3">
        <w:tc>
          <w:tcPr>
            <w:tcW w:w="2527" w:type="dxa"/>
          </w:tcPr>
          <w:p w14:paraId="6D264E68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lastRenderedPageBreak/>
              <w:t>Gesamtkosten</w:t>
            </w:r>
          </w:p>
          <w:p w14:paraId="719AD01C" w14:textId="77777777" w:rsidR="00AD14F0" w:rsidRPr="0037071E" w:rsidRDefault="00AD14F0" w:rsidP="003C5FA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7071E">
              <w:rPr>
                <w:rFonts w:cs="Arial"/>
                <w:sz w:val="18"/>
                <w:szCs w:val="18"/>
              </w:rPr>
              <w:t>(Aufteilung auf die Jahre)</w:t>
            </w:r>
          </w:p>
        </w:tc>
        <w:bookmarkStart w:id="1" w:name="_MON_1808047343"/>
        <w:bookmarkEnd w:id="1"/>
        <w:tc>
          <w:tcPr>
            <w:tcW w:w="7112" w:type="dxa"/>
          </w:tcPr>
          <w:p w14:paraId="5B2EA467" w14:textId="77777777" w:rsidR="00AD14F0" w:rsidRPr="0037071E" w:rsidRDefault="00AD14F0" w:rsidP="003C5FA3">
            <w:pPr>
              <w:rPr>
                <w:rFonts w:cs="Arial"/>
              </w:rPr>
            </w:pPr>
            <w:r w:rsidRPr="0037071E">
              <w:rPr>
                <w:rFonts w:cs="Arial"/>
              </w:rPr>
              <w:object w:dxaOrig="6474" w:dyaOrig="2246" w14:anchorId="54EBBA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4pt;height:112.5pt" o:ole="">
                  <v:imagedata r:id="rId4" o:title=""/>
                </v:shape>
                <o:OLEObject Type="Embed" ProgID="Excel.Sheet.12" ShapeID="_x0000_i1025" DrawAspect="Content" ObjectID="_1812865570" r:id="rId5"/>
              </w:object>
            </w:r>
          </w:p>
          <w:p w14:paraId="2765E25B" w14:textId="77777777" w:rsidR="00AD14F0" w:rsidRPr="0037071E" w:rsidRDefault="00AD14F0" w:rsidP="003C5FA3">
            <w:pPr>
              <w:rPr>
                <w:rFonts w:cs="Arial"/>
              </w:rPr>
            </w:pPr>
          </w:p>
        </w:tc>
      </w:tr>
      <w:tr w:rsidR="00AD14F0" w:rsidRPr="0037071E" w14:paraId="05584E33" w14:textId="77777777" w:rsidTr="003C5FA3">
        <w:tc>
          <w:tcPr>
            <w:tcW w:w="2527" w:type="dxa"/>
          </w:tcPr>
          <w:p w14:paraId="221B2043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Anteil Kanton</w:t>
            </w:r>
          </w:p>
          <w:p w14:paraId="05B16BAE" w14:textId="77777777" w:rsidR="00AD14F0" w:rsidRPr="0037071E" w:rsidRDefault="00AD14F0" w:rsidP="003C5FA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7071E">
              <w:rPr>
                <w:rFonts w:cs="Arial"/>
                <w:sz w:val="18"/>
                <w:szCs w:val="18"/>
              </w:rPr>
              <w:t>(Aufteilung auf die Jahre)</w:t>
            </w:r>
          </w:p>
        </w:tc>
        <w:tc>
          <w:tcPr>
            <w:tcW w:w="7112" w:type="dxa"/>
          </w:tcPr>
          <w:p w14:paraId="027CB4AD" w14:textId="77777777" w:rsidR="00AD14F0" w:rsidRPr="0037071E" w:rsidRDefault="00AD14F0" w:rsidP="003C5FA3">
            <w:pPr>
              <w:tabs>
                <w:tab w:val="left" w:pos="601"/>
                <w:tab w:val="right" w:pos="4298"/>
              </w:tabs>
              <w:spacing w:before="60" w:after="60"/>
              <w:rPr>
                <w:rFonts w:cs="Arial"/>
              </w:rPr>
            </w:pPr>
            <w:r w:rsidRPr="0037071E">
              <w:rPr>
                <w:rFonts w:cs="Arial"/>
              </w:rPr>
              <w:object w:dxaOrig="6474" w:dyaOrig="2246" w14:anchorId="726E2BEC">
                <v:shape id="_x0000_i1026" type="#_x0000_t75" style="width:324pt;height:112.5pt" o:ole="">
                  <v:imagedata r:id="rId4" o:title=""/>
                </v:shape>
                <o:OLEObject Type="Embed" ProgID="Excel.Sheet.12" ShapeID="_x0000_i1026" DrawAspect="Content" ObjectID="_1812865571" r:id="rId6"/>
              </w:object>
            </w:r>
          </w:p>
          <w:p w14:paraId="052C08C0" w14:textId="77777777" w:rsidR="00AD14F0" w:rsidRPr="0037071E" w:rsidRDefault="00AD14F0" w:rsidP="003C5FA3">
            <w:pPr>
              <w:tabs>
                <w:tab w:val="left" w:pos="601"/>
                <w:tab w:val="right" w:pos="4298"/>
              </w:tabs>
              <w:spacing w:before="60" w:after="60"/>
              <w:rPr>
                <w:rFonts w:cs="Arial"/>
              </w:rPr>
            </w:pPr>
          </w:p>
        </w:tc>
      </w:tr>
      <w:tr w:rsidR="00AD14F0" w:rsidRPr="0037071E" w14:paraId="5161260F" w14:textId="77777777" w:rsidTr="003C5FA3">
        <w:tc>
          <w:tcPr>
            <w:tcW w:w="2527" w:type="dxa"/>
          </w:tcPr>
          <w:p w14:paraId="27BCB796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Anteil Bund</w:t>
            </w:r>
          </w:p>
          <w:p w14:paraId="0DDBC180" w14:textId="77777777" w:rsidR="00AD14F0" w:rsidRPr="0037071E" w:rsidRDefault="00AD14F0" w:rsidP="003C5FA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37071E">
              <w:rPr>
                <w:rFonts w:cs="Arial"/>
                <w:sz w:val="18"/>
                <w:szCs w:val="18"/>
              </w:rPr>
              <w:t>(Aufteilung auf die Jahre)</w:t>
            </w:r>
          </w:p>
        </w:tc>
        <w:tc>
          <w:tcPr>
            <w:tcW w:w="7112" w:type="dxa"/>
          </w:tcPr>
          <w:p w14:paraId="429B0D70" w14:textId="77777777" w:rsidR="00AD14F0" w:rsidRPr="0037071E" w:rsidRDefault="00AD14F0" w:rsidP="003C5FA3">
            <w:pPr>
              <w:tabs>
                <w:tab w:val="left" w:pos="601"/>
                <w:tab w:val="right" w:pos="4298"/>
              </w:tabs>
              <w:spacing w:before="60" w:after="60"/>
              <w:rPr>
                <w:rFonts w:cs="Arial"/>
              </w:rPr>
            </w:pPr>
            <w:r w:rsidRPr="0037071E">
              <w:rPr>
                <w:rFonts w:cs="Arial"/>
              </w:rPr>
              <w:object w:dxaOrig="6474" w:dyaOrig="2246" w14:anchorId="0797EE2E">
                <v:shape id="_x0000_i1027" type="#_x0000_t75" style="width:324pt;height:112.5pt" o:ole="">
                  <v:imagedata r:id="rId4" o:title=""/>
                </v:shape>
                <o:OLEObject Type="Embed" ProgID="Excel.Sheet.12" ShapeID="_x0000_i1027" DrawAspect="Content" ObjectID="_1812865572" r:id="rId7"/>
              </w:object>
            </w:r>
          </w:p>
          <w:p w14:paraId="515F5588" w14:textId="77777777" w:rsidR="00AD14F0" w:rsidRPr="0037071E" w:rsidRDefault="00AD14F0" w:rsidP="003C5FA3">
            <w:pPr>
              <w:tabs>
                <w:tab w:val="left" w:pos="601"/>
                <w:tab w:val="right" w:pos="4298"/>
              </w:tabs>
              <w:spacing w:before="60" w:after="60"/>
              <w:rPr>
                <w:rFonts w:cs="Arial"/>
              </w:rPr>
            </w:pPr>
          </w:p>
        </w:tc>
      </w:tr>
      <w:tr w:rsidR="00AD14F0" w:rsidRPr="0037071E" w14:paraId="16A7EC79" w14:textId="77777777" w:rsidTr="003C5FA3">
        <w:tc>
          <w:tcPr>
            <w:tcW w:w="2527" w:type="dxa"/>
            <w:shd w:val="clear" w:color="auto" w:fill="auto"/>
          </w:tcPr>
          <w:p w14:paraId="16FDFD9F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>Validierung am / durch</w:t>
            </w:r>
          </w:p>
          <w:p w14:paraId="28F76D04" w14:textId="77777777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7071E">
              <w:rPr>
                <w:rFonts w:cs="Arial"/>
                <w:sz w:val="18"/>
                <w:szCs w:val="18"/>
              </w:rPr>
              <w:t>(Art. 30a VAV)</w:t>
            </w:r>
          </w:p>
        </w:tc>
        <w:tc>
          <w:tcPr>
            <w:tcW w:w="7112" w:type="dxa"/>
            <w:shd w:val="clear" w:color="auto" w:fill="auto"/>
          </w:tcPr>
          <w:p w14:paraId="371E0B65" w14:textId="77777777" w:rsidR="00AD14F0" w:rsidRPr="0037071E" w:rsidRDefault="00AD14F0" w:rsidP="003C5FA3">
            <w:pPr>
              <w:tabs>
                <w:tab w:val="left" w:pos="601"/>
                <w:tab w:val="right" w:pos="4298"/>
              </w:tabs>
              <w:spacing w:before="60" w:after="60"/>
              <w:rPr>
                <w:rFonts w:cs="Arial"/>
              </w:rPr>
            </w:pPr>
          </w:p>
        </w:tc>
      </w:tr>
      <w:tr w:rsidR="00AD14F0" w:rsidRPr="0037071E" w14:paraId="1E246C81" w14:textId="77777777" w:rsidTr="003C5FA3">
        <w:tc>
          <w:tcPr>
            <w:tcW w:w="2527" w:type="dxa"/>
          </w:tcPr>
          <w:p w14:paraId="43279C13" w14:textId="04C389C8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 xml:space="preserve">Datum, Direktion und Kontaktperson </w:t>
            </w:r>
            <w:r w:rsidR="007948B1" w:rsidRPr="0037071E">
              <w:rPr>
                <w:rFonts w:cs="Arial"/>
                <w:b/>
                <w:bCs/>
                <w:sz w:val="22"/>
                <w:szCs w:val="22"/>
              </w:rPr>
              <w:t xml:space="preserve">für Genehmigung </w:t>
            </w:r>
            <w:r w:rsidRPr="0037071E">
              <w:rPr>
                <w:rFonts w:cs="Arial"/>
                <w:b/>
                <w:bCs/>
                <w:sz w:val="22"/>
                <w:szCs w:val="22"/>
              </w:rPr>
              <w:t>durch Kanton</w:t>
            </w:r>
          </w:p>
        </w:tc>
        <w:tc>
          <w:tcPr>
            <w:tcW w:w="7112" w:type="dxa"/>
          </w:tcPr>
          <w:p w14:paraId="619B4EA1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</w:tc>
      </w:tr>
      <w:tr w:rsidR="00AD14F0" w:rsidRPr="0037071E" w14:paraId="30B3F025" w14:textId="77777777" w:rsidTr="003C5FA3">
        <w:tc>
          <w:tcPr>
            <w:tcW w:w="2527" w:type="dxa"/>
          </w:tcPr>
          <w:p w14:paraId="7663478F" w14:textId="09A59D39" w:rsidR="00AD14F0" w:rsidRPr="0037071E" w:rsidRDefault="00AD14F0" w:rsidP="003C5FA3">
            <w:pPr>
              <w:spacing w:before="60" w:after="60"/>
              <w:rPr>
                <w:rFonts w:cs="Arial"/>
                <w:b/>
                <w:bCs/>
              </w:rPr>
            </w:pPr>
            <w:r w:rsidRPr="0037071E">
              <w:rPr>
                <w:rFonts w:cs="Arial"/>
                <w:b/>
                <w:bCs/>
                <w:sz w:val="22"/>
                <w:szCs w:val="22"/>
              </w:rPr>
              <w:t xml:space="preserve">Datum, Direktion und Kontaktperson für </w:t>
            </w:r>
            <w:r w:rsidR="00746565" w:rsidRPr="0037071E">
              <w:rPr>
                <w:rFonts w:cs="Arial"/>
                <w:b/>
                <w:bCs/>
                <w:sz w:val="22"/>
                <w:szCs w:val="22"/>
              </w:rPr>
              <w:t>Genehmigung</w:t>
            </w:r>
            <w:r w:rsidRPr="0037071E">
              <w:rPr>
                <w:rFonts w:cs="Arial"/>
                <w:b/>
                <w:bCs/>
                <w:sz w:val="22"/>
                <w:szCs w:val="22"/>
              </w:rPr>
              <w:t xml:space="preserve"> durch Bund</w:t>
            </w:r>
          </w:p>
        </w:tc>
        <w:tc>
          <w:tcPr>
            <w:tcW w:w="7112" w:type="dxa"/>
          </w:tcPr>
          <w:p w14:paraId="48F6398E" w14:textId="4E544711" w:rsidR="00AD14F0" w:rsidRPr="0037071E" w:rsidRDefault="00AD14F0" w:rsidP="003C5FA3">
            <w:pPr>
              <w:spacing w:before="60" w:after="60"/>
              <w:rPr>
                <w:rFonts w:cs="Arial"/>
              </w:rPr>
            </w:pPr>
            <w:r w:rsidRPr="0037071E">
              <w:rPr>
                <w:rFonts w:cs="Arial"/>
              </w:rPr>
              <w:t>Fachstelle Eidgenössische Vermessungsdirektion</w:t>
            </w:r>
          </w:p>
          <w:p w14:paraId="6F0431FD" w14:textId="77777777" w:rsidR="003F1726" w:rsidRPr="0037071E" w:rsidRDefault="003F1726" w:rsidP="003C5FA3">
            <w:pPr>
              <w:spacing w:before="60" w:after="60"/>
              <w:rPr>
                <w:rFonts w:cs="Arial"/>
              </w:rPr>
            </w:pPr>
          </w:p>
          <w:p w14:paraId="2188B17C" w14:textId="77777777" w:rsidR="00AD14F0" w:rsidRPr="0037071E" w:rsidRDefault="00AD14F0" w:rsidP="003C5FA3">
            <w:pPr>
              <w:spacing w:before="60" w:after="60"/>
              <w:rPr>
                <w:rFonts w:cs="Arial"/>
              </w:rPr>
            </w:pPr>
          </w:p>
          <w:p w14:paraId="140DAABB" w14:textId="1D2EC6E5" w:rsidR="00AD14F0" w:rsidRPr="0037071E" w:rsidRDefault="00AD14F0" w:rsidP="003C5FA3">
            <w:pPr>
              <w:tabs>
                <w:tab w:val="left" w:pos="3710"/>
              </w:tabs>
              <w:spacing w:before="60" w:after="60"/>
              <w:rPr>
                <w:rFonts w:cs="Arial"/>
              </w:rPr>
            </w:pPr>
          </w:p>
          <w:p w14:paraId="6B5B82C0" w14:textId="07B31790" w:rsidR="00AD14F0" w:rsidRPr="0037071E" w:rsidRDefault="003F1726" w:rsidP="003F1726">
            <w:pPr>
              <w:tabs>
                <w:tab w:val="left" w:pos="3457"/>
              </w:tabs>
              <w:spacing w:before="60" w:after="60"/>
              <w:rPr>
                <w:rFonts w:cs="Arial"/>
              </w:rPr>
            </w:pPr>
            <w:r w:rsidRPr="0037071E">
              <w:rPr>
                <w:rFonts w:cs="Arial"/>
              </w:rPr>
              <w:t>Fachstellenleiter</w:t>
            </w:r>
            <w:r w:rsidR="00AD14F0" w:rsidRPr="0037071E">
              <w:rPr>
                <w:rFonts w:cs="Arial"/>
              </w:rPr>
              <w:tab/>
              <w:t xml:space="preserve">Prozessleiter </w:t>
            </w:r>
            <w:r w:rsidR="007D2711" w:rsidRPr="0037071E">
              <w:rPr>
                <w:rFonts w:cs="Arial"/>
              </w:rPr>
              <w:t>Amtliche Vermessung</w:t>
            </w:r>
            <w:r w:rsidRPr="0037071E">
              <w:rPr>
                <w:rFonts w:cs="Arial"/>
              </w:rPr>
              <w:br/>
            </w:r>
            <w:r w:rsidRPr="0037071E">
              <w:rPr>
                <w:rFonts w:cs="Arial"/>
              </w:rPr>
              <w:tab/>
            </w:r>
            <w:r w:rsidR="00AD14F0" w:rsidRPr="0037071E">
              <w:rPr>
                <w:rFonts w:cs="Arial"/>
              </w:rPr>
              <w:t>und ÖREB-Kataster</w:t>
            </w:r>
          </w:p>
        </w:tc>
      </w:tr>
    </w:tbl>
    <w:p w14:paraId="51235577" w14:textId="77777777" w:rsidR="00BA1F38" w:rsidRPr="0037071E" w:rsidRDefault="00BA1F38" w:rsidP="00C86AF5">
      <w:pPr>
        <w:rPr>
          <w:rFonts w:cs="Arial"/>
        </w:rPr>
      </w:pPr>
    </w:p>
    <w:sectPr w:rsidR="00BA1F38" w:rsidRPr="0037071E" w:rsidSect="00AD14F0">
      <w:pgSz w:w="11906" w:h="16838" w:code="9"/>
      <w:pgMar w:top="1843" w:right="1077" w:bottom="907" w:left="1701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F0"/>
    <w:rsid w:val="00004CFB"/>
    <w:rsid w:val="0002180B"/>
    <w:rsid w:val="00025A79"/>
    <w:rsid w:val="00030EC5"/>
    <w:rsid w:val="00036139"/>
    <w:rsid w:val="00051B60"/>
    <w:rsid w:val="00051D26"/>
    <w:rsid w:val="000571CC"/>
    <w:rsid w:val="00064B36"/>
    <w:rsid w:val="00084645"/>
    <w:rsid w:val="000853F2"/>
    <w:rsid w:val="000917F0"/>
    <w:rsid w:val="00094C65"/>
    <w:rsid w:val="000A7360"/>
    <w:rsid w:val="000A7E72"/>
    <w:rsid w:val="000B2150"/>
    <w:rsid w:val="000B34E2"/>
    <w:rsid w:val="000B44A2"/>
    <w:rsid w:val="000B466D"/>
    <w:rsid w:val="000B64C6"/>
    <w:rsid w:val="000B7CED"/>
    <w:rsid w:val="000C0AE2"/>
    <w:rsid w:val="000C1EF2"/>
    <w:rsid w:val="000C607A"/>
    <w:rsid w:val="000E2228"/>
    <w:rsid w:val="000E5ACB"/>
    <w:rsid w:val="000F2C84"/>
    <w:rsid w:val="000F47B7"/>
    <w:rsid w:val="0010339D"/>
    <w:rsid w:val="00104D65"/>
    <w:rsid w:val="00104DF9"/>
    <w:rsid w:val="00111A52"/>
    <w:rsid w:val="001127E8"/>
    <w:rsid w:val="0012274B"/>
    <w:rsid w:val="0012552B"/>
    <w:rsid w:val="0013041A"/>
    <w:rsid w:val="00131DD5"/>
    <w:rsid w:val="001370BB"/>
    <w:rsid w:val="00145088"/>
    <w:rsid w:val="001450AC"/>
    <w:rsid w:val="00154006"/>
    <w:rsid w:val="0015700B"/>
    <w:rsid w:val="00174309"/>
    <w:rsid w:val="00174947"/>
    <w:rsid w:val="0019273D"/>
    <w:rsid w:val="001A47E2"/>
    <w:rsid w:val="001A76CA"/>
    <w:rsid w:val="001B068C"/>
    <w:rsid w:val="001B6282"/>
    <w:rsid w:val="001B7E07"/>
    <w:rsid w:val="001C1BC7"/>
    <w:rsid w:val="001C2388"/>
    <w:rsid w:val="001C333B"/>
    <w:rsid w:val="001C4EC3"/>
    <w:rsid w:val="001D0210"/>
    <w:rsid w:val="001D245C"/>
    <w:rsid w:val="001D7D58"/>
    <w:rsid w:val="001E0DEF"/>
    <w:rsid w:val="001E4271"/>
    <w:rsid w:val="001E4C7D"/>
    <w:rsid w:val="001F000A"/>
    <w:rsid w:val="002003C8"/>
    <w:rsid w:val="00202A5F"/>
    <w:rsid w:val="00203271"/>
    <w:rsid w:val="0020773F"/>
    <w:rsid w:val="00207BBD"/>
    <w:rsid w:val="002173A7"/>
    <w:rsid w:val="00225C92"/>
    <w:rsid w:val="00227E3E"/>
    <w:rsid w:val="00236E60"/>
    <w:rsid w:val="0024225F"/>
    <w:rsid w:val="002471B7"/>
    <w:rsid w:val="00247BBA"/>
    <w:rsid w:val="00250898"/>
    <w:rsid w:val="00250B7D"/>
    <w:rsid w:val="0026484F"/>
    <w:rsid w:val="00280FC3"/>
    <w:rsid w:val="002A07E2"/>
    <w:rsid w:val="002A34D1"/>
    <w:rsid w:val="002A50EF"/>
    <w:rsid w:val="002B1BF1"/>
    <w:rsid w:val="002B20BE"/>
    <w:rsid w:val="002B41EC"/>
    <w:rsid w:val="002C2056"/>
    <w:rsid w:val="002C5128"/>
    <w:rsid w:val="002C6E73"/>
    <w:rsid w:val="002D5F83"/>
    <w:rsid w:val="002D6A7C"/>
    <w:rsid w:val="002D6B43"/>
    <w:rsid w:val="002F11EA"/>
    <w:rsid w:val="002F396A"/>
    <w:rsid w:val="002F6C6F"/>
    <w:rsid w:val="002F74F4"/>
    <w:rsid w:val="002F7520"/>
    <w:rsid w:val="0030116A"/>
    <w:rsid w:val="0030370C"/>
    <w:rsid w:val="00321217"/>
    <w:rsid w:val="00327A1E"/>
    <w:rsid w:val="003337E0"/>
    <w:rsid w:val="0035347C"/>
    <w:rsid w:val="003622CB"/>
    <w:rsid w:val="00363C5F"/>
    <w:rsid w:val="0036426D"/>
    <w:rsid w:val="0037071E"/>
    <w:rsid w:val="003712A0"/>
    <w:rsid w:val="003739FE"/>
    <w:rsid w:val="00380366"/>
    <w:rsid w:val="003805E3"/>
    <w:rsid w:val="00381C89"/>
    <w:rsid w:val="003855F2"/>
    <w:rsid w:val="00397375"/>
    <w:rsid w:val="00397881"/>
    <w:rsid w:val="003A471E"/>
    <w:rsid w:val="003A7AFC"/>
    <w:rsid w:val="003B1845"/>
    <w:rsid w:val="003B1BF4"/>
    <w:rsid w:val="003C7830"/>
    <w:rsid w:val="003D18AB"/>
    <w:rsid w:val="003E096D"/>
    <w:rsid w:val="003E55FE"/>
    <w:rsid w:val="003E5B2C"/>
    <w:rsid w:val="003F1726"/>
    <w:rsid w:val="00413983"/>
    <w:rsid w:val="00414A7E"/>
    <w:rsid w:val="00421841"/>
    <w:rsid w:val="00426D67"/>
    <w:rsid w:val="00427C4E"/>
    <w:rsid w:val="004310F5"/>
    <w:rsid w:val="004320D2"/>
    <w:rsid w:val="004322C1"/>
    <w:rsid w:val="0043362B"/>
    <w:rsid w:val="004365CF"/>
    <w:rsid w:val="0044294B"/>
    <w:rsid w:val="004503BD"/>
    <w:rsid w:val="00451FBC"/>
    <w:rsid w:val="00456089"/>
    <w:rsid w:val="00460FB1"/>
    <w:rsid w:val="00466063"/>
    <w:rsid w:val="00476711"/>
    <w:rsid w:val="00476793"/>
    <w:rsid w:val="00477A9D"/>
    <w:rsid w:val="00480AAD"/>
    <w:rsid w:val="00485478"/>
    <w:rsid w:val="004973F7"/>
    <w:rsid w:val="004A35D7"/>
    <w:rsid w:val="004B1086"/>
    <w:rsid w:val="004E405C"/>
    <w:rsid w:val="004E5BD6"/>
    <w:rsid w:val="004F1E4D"/>
    <w:rsid w:val="004F279E"/>
    <w:rsid w:val="005027DA"/>
    <w:rsid w:val="0051237A"/>
    <w:rsid w:val="00522B2B"/>
    <w:rsid w:val="005247F0"/>
    <w:rsid w:val="00530E70"/>
    <w:rsid w:val="00535411"/>
    <w:rsid w:val="00540C6C"/>
    <w:rsid w:val="00546185"/>
    <w:rsid w:val="005471D4"/>
    <w:rsid w:val="00550E2E"/>
    <w:rsid w:val="005605AA"/>
    <w:rsid w:val="00560DE7"/>
    <w:rsid w:val="005629AF"/>
    <w:rsid w:val="00563147"/>
    <w:rsid w:val="00570A22"/>
    <w:rsid w:val="00571F2E"/>
    <w:rsid w:val="005750C8"/>
    <w:rsid w:val="00580580"/>
    <w:rsid w:val="00580AE5"/>
    <w:rsid w:val="005820BB"/>
    <w:rsid w:val="0058326C"/>
    <w:rsid w:val="00584A2B"/>
    <w:rsid w:val="0059628D"/>
    <w:rsid w:val="00596B82"/>
    <w:rsid w:val="005B353F"/>
    <w:rsid w:val="005C0E15"/>
    <w:rsid w:val="005D079D"/>
    <w:rsid w:val="005D7F0D"/>
    <w:rsid w:val="005E072A"/>
    <w:rsid w:val="005E4255"/>
    <w:rsid w:val="005E65E0"/>
    <w:rsid w:val="005F1566"/>
    <w:rsid w:val="005F1903"/>
    <w:rsid w:val="005F38A0"/>
    <w:rsid w:val="005F5F02"/>
    <w:rsid w:val="005F66A5"/>
    <w:rsid w:val="006030BB"/>
    <w:rsid w:val="00603E6E"/>
    <w:rsid w:val="00605ECC"/>
    <w:rsid w:val="006136F6"/>
    <w:rsid w:val="00614BB9"/>
    <w:rsid w:val="00624D00"/>
    <w:rsid w:val="00633342"/>
    <w:rsid w:val="00641947"/>
    <w:rsid w:val="00647CF9"/>
    <w:rsid w:val="006503AE"/>
    <w:rsid w:val="00651656"/>
    <w:rsid w:val="0065309C"/>
    <w:rsid w:val="00656CFB"/>
    <w:rsid w:val="00660442"/>
    <w:rsid w:val="00670A76"/>
    <w:rsid w:val="006844C9"/>
    <w:rsid w:val="0069280A"/>
    <w:rsid w:val="00692AEE"/>
    <w:rsid w:val="00692CE2"/>
    <w:rsid w:val="00692D9F"/>
    <w:rsid w:val="006A2772"/>
    <w:rsid w:val="006B19F0"/>
    <w:rsid w:val="006B4B81"/>
    <w:rsid w:val="006C2E42"/>
    <w:rsid w:val="006C62D0"/>
    <w:rsid w:val="006D2320"/>
    <w:rsid w:val="006D30FE"/>
    <w:rsid w:val="006D3DCB"/>
    <w:rsid w:val="006D67FB"/>
    <w:rsid w:val="006D6833"/>
    <w:rsid w:val="006E6A95"/>
    <w:rsid w:val="006F0A2B"/>
    <w:rsid w:val="006F4E22"/>
    <w:rsid w:val="006F6665"/>
    <w:rsid w:val="00703B1D"/>
    <w:rsid w:val="00711D07"/>
    <w:rsid w:val="00711FAC"/>
    <w:rsid w:val="007134A7"/>
    <w:rsid w:val="00717B17"/>
    <w:rsid w:val="00722DB1"/>
    <w:rsid w:val="00724A80"/>
    <w:rsid w:val="007304F1"/>
    <w:rsid w:val="00730AB3"/>
    <w:rsid w:val="00732033"/>
    <w:rsid w:val="00742CA4"/>
    <w:rsid w:val="00746565"/>
    <w:rsid w:val="00747047"/>
    <w:rsid w:val="007517F1"/>
    <w:rsid w:val="0076165A"/>
    <w:rsid w:val="007654CF"/>
    <w:rsid w:val="00772A8B"/>
    <w:rsid w:val="007830B3"/>
    <w:rsid w:val="007834C7"/>
    <w:rsid w:val="00783CF1"/>
    <w:rsid w:val="00784450"/>
    <w:rsid w:val="0079474B"/>
    <w:rsid w:val="007948B1"/>
    <w:rsid w:val="007958D0"/>
    <w:rsid w:val="00796B0D"/>
    <w:rsid w:val="007A36FA"/>
    <w:rsid w:val="007A5ADE"/>
    <w:rsid w:val="007C0577"/>
    <w:rsid w:val="007C0856"/>
    <w:rsid w:val="007C106F"/>
    <w:rsid w:val="007C26F9"/>
    <w:rsid w:val="007C338D"/>
    <w:rsid w:val="007C5ED6"/>
    <w:rsid w:val="007C6A32"/>
    <w:rsid w:val="007D2711"/>
    <w:rsid w:val="007E5E09"/>
    <w:rsid w:val="007F1E2E"/>
    <w:rsid w:val="007F48E4"/>
    <w:rsid w:val="007F7E96"/>
    <w:rsid w:val="00814BFB"/>
    <w:rsid w:val="00817D2C"/>
    <w:rsid w:val="008225BA"/>
    <w:rsid w:val="0082510F"/>
    <w:rsid w:val="00831A4A"/>
    <w:rsid w:val="00840AD8"/>
    <w:rsid w:val="00841DA6"/>
    <w:rsid w:val="008448B0"/>
    <w:rsid w:val="0085093E"/>
    <w:rsid w:val="00861050"/>
    <w:rsid w:val="00863D53"/>
    <w:rsid w:val="00866E0E"/>
    <w:rsid w:val="0086794D"/>
    <w:rsid w:val="00870D5D"/>
    <w:rsid w:val="008716D4"/>
    <w:rsid w:val="00882D49"/>
    <w:rsid w:val="00885DEF"/>
    <w:rsid w:val="008903CA"/>
    <w:rsid w:val="00891605"/>
    <w:rsid w:val="0089164D"/>
    <w:rsid w:val="008919BE"/>
    <w:rsid w:val="008A7D7C"/>
    <w:rsid w:val="008B7951"/>
    <w:rsid w:val="008C0358"/>
    <w:rsid w:val="008C0DCD"/>
    <w:rsid w:val="008C249B"/>
    <w:rsid w:val="008C4815"/>
    <w:rsid w:val="008D03F5"/>
    <w:rsid w:val="008D4251"/>
    <w:rsid w:val="008E56D6"/>
    <w:rsid w:val="008E7181"/>
    <w:rsid w:val="008F1976"/>
    <w:rsid w:val="0090010B"/>
    <w:rsid w:val="00903407"/>
    <w:rsid w:val="009062D4"/>
    <w:rsid w:val="00920CC6"/>
    <w:rsid w:val="00923A40"/>
    <w:rsid w:val="00924EAA"/>
    <w:rsid w:val="0094360F"/>
    <w:rsid w:val="0094428C"/>
    <w:rsid w:val="00952EEE"/>
    <w:rsid w:val="00964029"/>
    <w:rsid w:val="0096629F"/>
    <w:rsid w:val="0097181A"/>
    <w:rsid w:val="00971FA3"/>
    <w:rsid w:val="00973EDE"/>
    <w:rsid w:val="00983441"/>
    <w:rsid w:val="00984BCD"/>
    <w:rsid w:val="00985710"/>
    <w:rsid w:val="009913DD"/>
    <w:rsid w:val="009A13A1"/>
    <w:rsid w:val="009B2A5F"/>
    <w:rsid w:val="009B2BA7"/>
    <w:rsid w:val="009C6404"/>
    <w:rsid w:val="009D1E31"/>
    <w:rsid w:val="009D772B"/>
    <w:rsid w:val="009D7942"/>
    <w:rsid w:val="009E0BB9"/>
    <w:rsid w:val="009E7899"/>
    <w:rsid w:val="00A03271"/>
    <w:rsid w:val="00A03D21"/>
    <w:rsid w:val="00A04149"/>
    <w:rsid w:val="00A0640E"/>
    <w:rsid w:val="00A14AB4"/>
    <w:rsid w:val="00A17A22"/>
    <w:rsid w:val="00A20FAE"/>
    <w:rsid w:val="00A466B3"/>
    <w:rsid w:val="00A52DBA"/>
    <w:rsid w:val="00A67D68"/>
    <w:rsid w:val="00A733B7"/>
    <w:rsid w:val="00A73AE3"/>
    <w:rsid w:val="00A73F60"/>
    <w:rsid w:val="00A85B53"/>
    <w:rsid w:val="00A924BA"/>
    <w:rsid w:val="00A92D09"/>
    <w:rsid w:val="00A93F12"/>
    <w:rsid w:val="00AA13FB"/>
    <w:rsid w:val="00AC2159"/>
    <w:rsid w:val="00AC502C"/>
    <w:rsid w:val="00AC63AF"/>
    <w:rsid w:val="00AD14F0"/>
    <w:rsid w:val="00AD46B2"/>
    <w:rsid w:val="00AD5367"/>
    <w:rsid w:val="00AD6BFD"/>
    <w:rsid w:val="00AD722E"/>
    <w:rsid w:val="00AE561F"/>
    <w:rsid w:val="00AF13D3"/>
    <w:rsid w:val="00AF30D7"/>
    <w:rsid w:val="00AF4DF4"/>
    <w:rsid w:val="00B07D28"/>
    <w:rsid w:val="00B13BED"/>
    <w:rsid w:val="00B27463"/>
    <w:rsid w:val="00B27BB1"/>
    <w:rsid w:val="00B315D1"/>
    <w:rsid w:val="00B326AC"/>
    <w:rsid w:val="00B35F58"/>
    <w:rsid w:val="00B636A5"/>
    <w:rsid w:val="00B651B2"/>
    <w:rsid w:val="00B66180"/>
    <w:rsid w:val="00B72EED"/>
    <w:rsid w:val="00B73D31"/>
    <w:rsid w:val="00B77A76"/>
    <w:rsid w:val="00B81D38"/>
    <w:rsid w:val="00B83207"/>
    <w:rsid w:val="00B84CE1"/>
    <w:rsid w:val="00BA1F38"/>
    <w:rsid w:val="00BA2018"/>
    <w:rsid w:val="00BA4706"/>
    <w:rsid w:val="00BB2CD1"/>
    <w:rsid w:val="00BB2D99"/>
    <w:rsid w:val="00BC2FE4"/>
    <w:rsid w:val="00BC7249"/>
    <w:rsid w:val="00BD1F13"/>
    <w:rsid w:val="00BD26D0"/>
    <w:rsid w:val="00BD37D6"/>
    <w:rsid w:val="00BD3C29"/>
    <w:rsid w:val="00BD6090"/>
    <w:rsid w:val="00BE6B66"/>
    <w:rsid w:val="00BF6C22"/>
    <w:rsid w:val="00BF70AD"/>
    <w:rsid w:val="00C10AA8"/>
    <w:rsid w:val="00C204AD"/>
    <w:rsid w:val="00C23436"/>
    <w:rsid w:val="00C24F80"/>
    <w:rsid w:val="00C2756A"/>
    <w:rsid w:val="00C275D4"/>
    <w:rsid w:val="00C36F5E"/>
    <w:rsid w:val="00C377BE"/>
    <w:rsid w:val="00C40381"/>
    <w:rsid w:val="00C40E84"/>
    <w:rsid w:val="00C41D30"/>
    <w:rsid w:val="00C5466A"/>
    <w:rsid w:val="00C60E65"/>
    <w:rsid w:val="00C633DD"/>
    <w:rsid w:val="00C63427"/>
    <w:rsid w:val="00C65ACF"/>
    <w:rsid w:val="00C733FF"/>
    <w:rsid w:val="00C7672C"/>
    <w:rsid w:val="00C81E67"/>
    <w:rsid w:val="00C86AF5"/>
    <w:rsid w:val="00C86FFB"/>
    <w:rsid w:val="00C92F90"/>
    <w:rsid w:val="00C935E6"/>
    <w:rsid w:val="00C943C2"/>
    <w:rsid w:val="00C9661D"/>
    <w:rsid w:val="00CA0FC4"/>
    <w:rsid w:val="00CA16B8"/>
    <w:rsid w:val="00CA65DC"/>
    <w:rsid w:val="00CA77B2"/>
    <w:rsid w:val="00CB0131"/>
    <w:rsid w:val="00CB6F06"/>
    <w:rsid w:val="00CC005C"/>
    <w:rsid w:val="00CC0CEF"/>
    <w:rsid w:val="00CC180B"/>
    <w:rsid w:val="00CC32D8"/>
    <w:rsid w:val="00CD0707"/>
    <w:rsid w:val="00CD25AB"/>
    <w:rsid w:val="00CD479F"/>
    <w:rsid w:val="00CE1D69"/>
    <w:rsid w:val="00CF2DE7"/>
    <w:rsid w:val="00D03BA2"/>
    <w:rsid w:val="00D07F6D"/>
    <w:rsid w:val="00D20718"/>
    <w:rsid w:val="00D35FED"/>
    <w:rsid w:val="00D36370"/>
    <w:rsid w:val="00D438BF"/>
    <w:rsid w:val="00D52F4A"/>
    <w:rsid w:val="00D540D2"/>
    <w:rsid w:val="00D60295"/>
    <w:rsid w:val="00D75C4B"/>
    <w:rsid w:val="00D90805"/>
    <w:rsid w:val="00D9107B"/>
    <w:rsid w:val="00D910E0"/>
    <w:rsid w:val="00DB3D8F"/>
    <w:rsid w:val="00DB4258"/>
    <w:rsid w:val="00DB612E"/>
    <w:rsid w:val="00DC4A58"/>
    <w:rsid w:val="00DC5BE1"/>
    <w:rsid w:val="00DD2D42"/>
    <w:rsid w:val="00DE0FB0"/>
    <w:rsid w:val="00DE5E97"/>
    <w:rsid w:val="00DE6991"/>
    <w:rsid w:val="00DF698E"/>
    <w:rsid w:val="00E02A5E"/>
    <w:rsid w:val="00E02BDE"/>
    <w:rsid w:val="00E104BE"/>
    <w:rsid w:val="00E20BF6"/>
    <w:rsid w:val="00E21EC7"/>
    <w:rsid w:val="00E31FCB"/>
    <w:rsid w:val="00E33F46"/>
    <w:rsid w:val="00E34110"/>
    <w:rsid w:val="00E366EE"/>
    <w:rsid w:val="00E37D43"/>
    <w:rsid w:val="00E41EAE"/>
    <w:rsid w:val="00E57DBC"/>
    <w:rsid w:val="00E6115C"/>
    <w:rsid w:val="00E7344E"/>
    <w:rsid w:val="00E7382C"/>
    <w:rsid w:val="00E74974"/>
    <w:rsid w:val="00E758AC"/>
    <w:rsid w:val="00E82715"/>
    <w:rsid w:val="00E8530C"/>
    <w:rsid w:val="00E8754A"/>
    <w:rsid w:val="00E92D29"/>
    <w:rsid w:val="00EA05A5"/>
    <w:rsid w:val="00EA6DD7"/>
    <w:rsid w:val="00EB677A"/>
    <w:rsid w:val="00EC0907"/>
    <w:rsid w:val="00EC3BA5"/>
    <w:rsid w:val="00ED3506"/>
    <w:rsid w:val="00ED35DA"/>
    <w:rsid w:val="00ED36D2"/>
    <w:rsid w:val="00ED455A"/>
    <w:rsid w:val="00ED750D"/>
    <w:rsid w:val="00ED7E5F"/>
    <w:rsid w:val="00EE195B"/>
    <w:rsid w:val="00EE44E1"/>
    <w:rsid w:val="00F065F4"/>
    <w:rsid w:val="00F16257"/>
    <w:rsid w:val="00F21369"/>
    <w:rsid w:val="00F230CB"/>
    <w:rsid w:val="00F248D7"/>
    <w:rsid w:val="00F35B5F"/>
    <w:rsid w:val="00F5486E"/>
    <w:rsid w:val="00F568DF"/>
    <w:rsid w:val="00F57F14"/>
    <w:rsid w:val="00F6018D"/>
    <w:rsid w:val="00F62527"/>
    <w:rsid w:val="00F634F5"/>
    <w:rsid w:val="00F727FB"/>
    <w:rsid w:val="00F80558"/>
    <w:rsid w:val="00F8763B"/>
    <w:rsid w:val="00F940B3"/>
    <w:rsid w:val="00F94DD9"/>
    <w:rsid w:val="00F96810"/>
    <w:rsid w:val="00FA32B2"/>
    <w:rsid w:val="00FC1F63"/>
    <w:rsid w:val="00FC501C"/>
    <w:rsid w:val="00FC6F1F"/>
    <w:rsid w:val="00FD59BF"/>
    <w:rsid w:val="00FE2243"/>
    <w:rsid w:val="00FE6333"/>
    <w:rsid w:val="00FF33B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66BFF7D"/>
  <w15:chartTrackingRefBased/>
  <w15:docId w15:val="{D2FBE684-E713-40E0-9F43-9B1015FD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4F0"/>
    <w:pPr>
      <w:spacing w:before="80" w:after="80"/>
    </w:pPr>
    <w:rPr>
      <w:rFonts w:ascii="Arial" w:hAnsi="Arial"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14F0"/>
    <w:pPr>
      <w:keepNext/>
      <w:keepLines/>
      <w:spacing w:before="360" w:line="260" w:lineRule="atLeas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14F0"/>
    <w:pPr>
      <w:keepNext/>
      <w:keepLines/>
      <w:spacing w:before="160" w:line="260" w:lineRule="atLeas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14F0"/>
    <w:pPr>
      <w:keepNext/>
      <w:keepLines/>
      <w:spacing w:before="160" w:line="260" w:lineRule="atLeas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14F0"/>
    <w:pPr>
      <w:keepNext/>
      <w:keepLines/>
      <w:spacing w:after="40" w:line="260" w:lineRule="atLeas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14F0"/>
    <w:pPr>
      <w:keepNext/>
      <w:keepLines/>
      <w:spacing w:after="40" w:line="260" w:lineRule="atLeas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14F0"/>
    <w:pPr>
      <w:keepNext/>
      <w:keepLines/>
      <w:spacing w:before="40" w:after="0" w:line="26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14F0"/>
    <w:pPr>
      <w:keepNext/>
      <w:keepLines/>
      <w:spacing w:before="40" w:after="0" w:line="26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14F0"/>
    <w:pPr>
      <w:keepNext/>
      <w:keepLines/>
      <w:spacing w:before="0" w:after="0" w:line="26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14F0"/>
    <w:pPr>
      <w:keepNext/>
      <w:keepLines/>
      <w:spacing w:before="0" w:after="0" w:line="26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1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14F0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14F0"/>
    <w:rPr>
      <w:rFonts w:eastAsiaTheme="majorEastAsia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14F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14F0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14F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14F0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D14F0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D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4F0"/>
    <w:pPr>
      <w:numPr>
        <w:ilvl w:val="1"/>
      </w:numPr>
      <w:spacing w:before="0" w:after="160" w:line="260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14F0"/>
    <w:pPr>
      <w:spacing w:before="160" w:after="160" w:line="260" w:lineRule="atLeast"/>
      <w:jc w:val="center"/>
    </w:pPr>
    <w:rPr>
      <w:rFonts w:cs="Arial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D14F0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AD14F0"/>
    <w:pPr>
      <w:spacing w:before="0" w:after="0" w:line="260" w:lineRule="atLeast"/>
      <w:ind w:left="720"/>
      <w:contextualSpacing/>
    </w:pPr>
    <w:rPr>
      <w:rFonts w:cs="Arial"/>
      <w:kern w:val="2"/>
      <w:szCs w:val="2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D14F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1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60" w:lineRule="atLeast"/>
      <w:ind w:left="864" w:right="864"/>
      <w:jc w:val="center"/>
    </w:pPr>
    <w:rPr>
      <w:rFonts w:cs="Arial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14F0"/>
    <w:rPr>
      <w:rFonts w:ascii="Arial" w:hAnsi="Arial" w:cs="Arial"/>
      <w:i/>
      <w:iCs/>
      <w:color w:val="2F5496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AD14F0"/>
    <w:rPr>
      <w:b/>
      <w:bCs/>
      <w:smallCaps/>
      <w:color w:val="2F5496" w:themeColor="accent1" w:themeShade="BF"/>
      <w:spacing w:val="5"/>
    </w:rPr>
  </w:style>
  <w:style w:type="paragraph" w:customStyle="1" w:styleId="Anhang1">
    <w:name w:val="Anhang 1"/>
    <w:basedOn w:val="berschrift1"/>
    <w:next w:val="Standard"/>
    <w:autoRedefine/>
    <w:rsid w:val="00AD14F0"/>
    <w:pPr>
      <w:keepLines w:val="0"/>
      <w:pageBreakBefore/>
      <w:tabs>
        <w:tab w:val="left" w:pos="1701"/>
      </w:tabs>
      <w:spacing w:before="240" w:line="240" w:lineRule="auto"/>
    </w:pPr>
    <w:rPr>
      <w:rFonts w:ascii="Arial" w:eastAsia="Times New Roman" w:hAnsi="Arial" w:cs="Arial"/>
      <w:b/>
      <w:bCs/>
      <w:color w:val="auto"/>
      <w:kern w:val="32"/>
      <w:sz w:val="28"/>
      <w:szCs w:val="28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qFormat/>
    <w:rsid w:val="00AD14F0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AD14F0"/>
    <w:rPr>
      <w:rFonts w:ascii="Arial" w:hAnsi="Arial"/>
      <w:kern w:val="0"/>
      <w:sz w:val="18"/>
      <w:szCs w:val="20"/>
      <w14:ligatures w14:val="none"/>
    </w:rPr>
  </w:style>
  <w:style w:type="paragraph" w:customStyle="1" w:styleId="Instanz">
    <w:name w:val="Instanz"/>
    <w:basedOn w:val="Standard"/>
    <w:next w:val="Standard1"/>
    <w:uiPriority w:val="99"/>
    <w:rsid w:val="00AD14F0"/>
    <w:pPr>
      <w:spacing w:before="0" w:after="0" w:line="240" w:lineRule="auto"/>
      <w:jc w:val="both"/>
    </w:pPr>
    <w:rPr>
      <w:rFonts w:ascii="TradeGothic" w:eastAsia="Times New Roman" w:hAnsi="TradeGothic" w:cs="TradeGothic"/>
      <w:i/>
      <w:iCs/>
      <w:sz w:val="17"/>
      <w:szCs w:val="17"/>
      <w:lang w:eastAsia="de-CH"/>
    </w:rPr>
  </w:style>
  <w:style w:type="paragraph" w:customStyle="1" w:styleId="Standard1">
    <w:name w:val="Standard 1"/>
    <w:basedOn w:val="Standard"/>
    <w:next w:val="Standard"/>
    <w:link w:val="Standard1Zchn"/>
    <w:uiPriority w:val="99"/>
    <w:rsid w:val="00AD14F0"/>
    <w:pPr>
      <w:spacing w:before="170" w:after="0" w:line="240" w:lineRule="auto"/>
      <w:jc w:val="both"/>
    </w:pPr>
    <w:rPr>
      <w:rFonts w:ascii="TradeGothic" w:eastAsia="Times New Roman" w:hAnsi="TradeGothic" w:cs="TradeGothic"/>
      <w:sz w:val="17"/>
      <w:szCs w:val="17"/>
      <w:lang w:eastAsia="de-CH"/>
    </w:rPr>
  </w:style>
  <w:style w:type="character" w:customStyle="1" w:styleId="Standard1Zchn">
    <w:name w:val="Standard 1 Zchn"/>
    <w:basedOn w:val="Absatz-Standardschriftart"/>
    <w:link w:val="Standard1"/>
    <w:uiPriority w:val="99"/>
    <w:rsid w:val="00AD14F0"/>
    <w:rPr>
      <w:rFonts w:ascii="TradeGothic" w:eastAsia="Times New Roman" w:hAnsi="TradeGothic" w:cs="TradeGothic"/>
      <w:kern w:val="0"/>
      <w:sz w:val="17"/>
      <w:szCs w:val="17"/>
      <w:lang w:eastAsia="de-CH"/>
      <w14:ligatures w14:val="none"/>
    </w:rPr>
  </w:style>
  <w:style w:type="paragraph" w:styleId="berarbeitung">
    <w:name w:val="Revision"/>
    <w:hidden/>
    <w:uiPriority w:val="99"/>
    <w:semiHidden/>
    <w:rsid w:val="00AD14F0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Monika swisstopo</dc:creator>
  <cp:keywords/>
  <dc:description/>
  <cp:lastModifiedBy>Boss Monika swisstopo</cp:lastModifiedBy>
  <cp:revision>22</cp:revision>
  <dcterms:created xsi:type="dcterms:W3CDTF">2025-06-30T14:50:00Z</dcterms:created>
  <dcterms:modified xsi:type="dcterms:W3CDTF">2025-07-01T06:58:00Z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2025-06-30T14:51:11Z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6ec241ca-fac0-4509-966a-91c9d6d6b93c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